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EC286" w14:textId="4F0BD40A" w:rsidR="0033470F" w:rsidRPr="007A4BB6" w:rsidRDefault="00DD186A" w:rsidP="007A4BB6">
      <w:pPr>
        <w:pStyle w:val="Heading1"/>
        <w:jc w:val="center"/>
        <w:rPr>
          <w:szCs w:val="28"/>
        </w:rPr>
      </w:pPr>
      <w:r>
        <w:rPr>
          <w:szCs w:val="28"/>
        </w:rPr>
        <w:t>La Voz</w:t>
      </w:r>
      <w:r w:rsidR="0033470F" w:rsidRPr="007A4BB6">
        <w:rPr>
          <w:szCs w:val="28"/>
        </w:rPr>
        <w:t xml:space="preserve"> Budget Stipulation Proposed Changes</w:t>
      </w:r>
    </w:p>
    <w:p w14:paraId="68795C87" w14:textId="77777777" w:rsidR="0033470F" w:rsidRPr="007A4BB6" w:rsidRDefault="0033470F" w:rsidP="00204CD8">
      <w:pPr>
        <w:rPr>
          <w:rFonts w:cs="Segoe UI"/>
          <w:sz w:val="28"/>
          <w:szCs w:val="28"/>
        </w:rPr>
      </w:pPr>
    </w:p>
    <w:p w14:paraId="12DF9CAF" w14:textId="77777777" w:rsidR="0033470F" w:rsidRPr="007A4BB6" w:rsidRDefault="0033470F" w:rsidP="00A932A9">
      <w:pPr>
        <w:pStyle w:val="Heading2"/>
        <w:rPr>
          <w:sz w:val="28"/>
          <w:szCs w:val="28"/>
        </w:rPr>
      </w:pPr>
      <w:r w:rsidRPr="007A4BB6">
        <w:rPr>
          <w:sz w:val="28"/>
          <w:szCs w:val="28"/>
        </w:rPr>
        <w:t>Budget Stipulation # 31</w:t>
      </w:r>
    </w:p>
    <w:p w14:paraId="278A9FCC" w14:textId="77777777" w:rsidR="00A932A9" w:rsidRPr="007A4BB6" w:rsidRDefault="00A932A9" w:rsidP="00204CD8">
      <w:pPr>
        <w:rPr>
          <w:rFonts w:cs="Segoe UI"/>
          <w:sz w:val="28"/>
          <w:szCs w:val="28"/>
        </w:rPr>
      </w:pPr>
    </w:p>
    <w:p w14:paraId="0C210DC2" w14:textId="77777777" w:rsidR="00204CD8" w:rsidRPr="007A4BB6" w:rsidRDefault="00204CD8" w:rsidP="007A4BB6">
      <w:pPr>
        <w:pStyle w:val="Heading3"/>
        <w:rPr>
          <w:sz w:val="28"/>
          <w:szCs w:val="28"/>
        </w:rPr>
      </w:pPr>
      <w:r w:rsidRPr="007A4BB6">
        <w:rPr>
          <w:sz w:val="28"/>
          <w:szCs w:val="28"/>
        </w:rPr>
        <w:t># 31 Current:</w:t>
      </w:r>
    </w:p>
    <w:p w14:paraId="6B198B3D" w14:textId="2D3C6CDD" w:rsidR="00204CD8" w:rsidRPr="007A4BB6" w:rsidRDefault="00DD186A" w:rsidP="00204CD8">
      <w:pPr>
        <w:rPr>
          <w:rFonts w:cs="Segoe UI"/>
          <w:sz w:val="28"/>
          <w:szCs w:val="28"/>
        </w:rPr>
      </w:pPr>
      <w:r>
        <w:rPr>
          <w:sz w:val="28"/>
          <w:szCs w:val="28"/>
        </w:rPr>
        <w:t>La Voz</w:t>
      </w:r>
      <w:r w:rsidR="00204CD8" w:rsidRPr="007A4BB6">
        <w:rPr>
          <w:sz w:val="28"/>
          <w:szCs w:val="28"/>
        </w:rPr>
        <w:t xml:space="preserve"> shall provide DASG with one-half page of advertisement space per subscribed issue. The DASG Marketing Committee shall be responsible for the advertising space. The DASG Marketing Committee must work with Inter Club Council (ICC) on the </w:t>
      </w:r>
      <w:r>
        <w:rPr>
          <w:sz w:val="28"/>
          <w:szCs w:val="28"/>
        </w:rPr>
        <w:t>La Voz</w:t>
      </w:r>
      <w:r w:rsidR="00204CD8" w:rsidRPr="007A4BB6">
        <w:rPr>
          <w:sz w:val="28"/>
          <w:szCs w:val="28"/>
        </w:rPr>
        <w:t xml:space="preserve"> advertising space.</w:t>
      </w:r>
    </w:p>
    <w:p w14:paraId="4DFF931A" w14:textId="77777777" w:rsidR="00204CD8" w:rsidRPr="007A4BB6" w:rsidRDefault="00204CD8" w:rsidP="00204CD8">
      <w:pPr>
        <w:rPr>
          <w:sz w:val="28"/>
          <w:szCs w:val="28"/>
        </w:rPr>
      </w:pPr>
    </w:p>
    <w:p w14:paraId="60BB34AB" w14:textId="77777777" w:rsidR="00204CD8" w:rsidRPr="007A4BB6" w:rsidRDefault="00204CD8" w:rsidP="007A4BB6">
      <w:pPr>
        <w:pStyle w:val="Heading3"/>
        <w:rPr>
          <w:sz w:val="28"/>
          <w:szCs w:val="28"/>
        </w:rPr>
      </w:pPr>
      <w:r w:rsidRPr="007A4BB6">
        <w:rPr>
          <w:sz w:val="28"/>
          <w:szCs w:val="28"/>
        </w:rPr>
        <w:t># 31 Proposed:</w:t>
      </w:r>
    </w:p>
    <w:p w14:paraId="08E0775D" w14:textId="2A4A4E8F" w:rsidR="00204CD8" w:rsidRPr="007A4BB6" w:rsidRDefault="00DD186A">
      <w:pPr>
        <w:rPr>
          <w:rFonts w:cs="Segoe UI"/>
          <w:sz w:val="28"/>
          <w:szCs w:val="28"/>
        </w:rPr>
      </w:pPr>
      <w:r>
        <w:rPr>
          <w:rFonts w:cs="Segoe UI"/>
          <w:sz w:val="28"/>
          <w:szCs w:val="28"/>
        </w:rPr>
        <w:t>La Voz</w:t>
      </w:r>
      <w:r w:rsidR="00204CD8" w:rsidRPr="007A4BB6">
        <w:rPr>
          <w:rFonts w:cs="Segoe UI"/>
          <w:sz w:val="28"/>
          <w:szCs w:val="28"/>
        </w:rPr>
        <w:t xml:space="preserve"> </w:t>
      </w:r>
      <w:r w:rsidR="009706E9">
        <w:rPr>
          <w:rFonts w:cs="Segoe UI"/>
          <w:sz w:val="28"/>
          <w:szCs w:val="28"/>
        </w:rPr>
        <w:t xml:space="preserve">News </w:t>
      </w:r>
      <w:r w:rsidR="00204CD8" w:rsidRPr="007A4BB6">
        <w:rPr>
          <w:rFonts w:cs="Segoe UI"/>
          <w:sz w:val="28"/>
          <w:szCs w:val="28"/>
        </w:rPr>
        <w:t>shall provide the Foothill and De Anza Associated Student Bodies with half-priced advertisements in print, online</w:t>
      </w:r>
      <w:r w:rsidR="00896BFF" w:rsidRPr="007A4BB6">
        <w:rPr>
          <w:rFonts w:cs="Segoe UI"/>
          <w:sz w:val="28"/>
          <w:szCs w:val="28"/>
        </w:rPr>
        <w:t xml:space="preserve"> and on their social media.</w:t>
      </w:r>
      <w:r w:rsidR="00896BFF" w:rsidRPr="007A4BB6">
        <w:rPr>
          <w:rFonts w:cs="Segoe UI"/>
          <w:sz w:val="28"/>
          <w:szCs w:val="28"/>
        </w:rPr>
        <w:br/>
      </w:r>
      <w:r w:rsidR="00204CD8" w:rsidRPr="007A4BB6">
        <w:rPr>
          <w:rFonts w:cs="Segoe UI"/>
          <w:sz w:val="28"/>
          <w:szCs w:val="28"/>
        </w:rPr>
        <w:t xml:space="preserve">In addition, </w:t>
      </w:r>
      <w:r>
        <w:rPr>
          <w:rFonts w:cs="Segoe UI"/>
          <w:sz w:val="28"/>
          <w:szCs w:val="28"/>
        </w:rPr>
        <w:t>La Voz</w:t>
      </w:r>
      <w:r w:rsidR="00204CD8" w:rsidRPr="007A4BB6">
        <w:rPr>
          <w:rFonts w:cs="Segoe UI"/>
          <w:sz w:val="28"/>
          <w:szCs w:val="28"/>
        </w:rPr>
        <w:t xml:space="preserve"> </w:t>
      </w:r>
      <w:r w:rsidR="00A7000C">
        <w:rPr>
          <w:rFonts w:cs="Segoe UI"/>
          <w:sz w:val="28"/>
          <w:szCs w:val="28"/>
        </w:rPr>
        <w:t xml:space="preserve">News </w:t>
      </w:r>
      <w:r w:rsidR="00204CD8" w:rsidRPr="007A4BB6">
        <w:rPr>
          <w:rFonts w:cs="Segoe UI"/>
          <w:sz w:val="28"/>
          <w:szCs w:val="28"/>
        </w:rPr>
        <w:t xml:space="preserve">shall provide DASG with at least three free advertisements online and on social media </w:t>
      </w:r>
      <w:r w:rsidR="0076038C" w:rsidRPr="007A4BB6">
        <w:rPr>
          <w:rFonts w:cs="Segoe UI"/>
          <w:sz w:val="28"/>
          <w:szCs w:val="28"/>
        </w:rPr>
        <w:t xml:space="preserve">and at least one free half-page of print </w:t>
      </w:r>
      <w:r w:rsidR="0076038C" w:rsidRPr="007A4BB6">
        <w:rPr>
          <w:sz w:val="28"/>
          <w:szCs w:val="28"/>
        </w:rPr>
        <w:t>advertisement space per</w:t>
      </w:r>
      <w:r w:rsidR="0076038C" w:rsidRPr="007A4BB6">
        <w:rPr>
          <w:rFonts w:cs="Segoe UI"/>
          <w:sz w:val="28"/>
          <w:szCs w:val="28"/>
        </w:rPr>
        <w:t xml:space="preserve"> quarter</w:t>
      </w:r>
      <w:r w:rsidR="00204CD8" w:rsidRPr="007A4BB6">
        <w:rPr>
          <w:rFonts w:cs="Segoe UI"/>
          <w:sz w:val="28"/>
          <w:szCs w:val="28"/>
        </w:rPr>
        <w:t xml:space="preserve">. The DASG Marketing Committee shall be responsible for the advertising </w:t>
      </w:r>
      <w:r w:rsidR="0076038C" w:rsidRPr="007A4BB6">
        <w:rPr>
          <w:rFonts w:cs="Segoe UI"/>
          <w:sz w:val="28"/>
          <w:szCs w:val="28"/>
        </w:rPr>
        <w:t xml:space="preserve">and </w:t>
      </w:r>
      <w:r w:rsidR="00896BFF" w:rsidRPr="007A4BB6">
        <w:rPr>
          <w:sz w:val="28"/>
          <w:szCs w:val="28"/>
        </w:rPr>
        <w:t xml:space="preserve">must work with Inter Club Council (ICC) </w:t>
      </w:r>
      <w:r w:rsidR="0076038C" w:rsidRPr="007A4BB6">
        <w:rPr>
          <w:sz w:val="28"/>
          <w:szCs w:val="28"/>
        </w:rPr>
        <w:t xml:space="preserve">for ICC advertisements </w:t>
      </w:r>
      <w:r w:rsidR="00896BFF" w:rsidRPr="007A4BB6">
        <w:rPr>
          <w:sz w:val="28"/>
          <w:szCs w:val="28"/>
        </w:rPr>
        <w:t>(</w:t>
      </w:r>
      <w:r w:rsidR="00896BFF" w:rsidRPr="007A4BB6">
        <w:rPr>
          <w:color w:val="00B050"/>
          <w:sz w:val="28"/>
          <w:szCs w:val="28"/>
        </w:rPr>
        <w:t>Work with Maritza on Language: individual clubs will work with ICC/</w:t>
      </w:r>
      <w:r>
        <w:rPr>
          <w:color w:val="00B050"/>
          <w:sz w:val="28"/>
          <w:szCs w:val="28"/>
        </w:rPr>
        <w:t>La Voz</w:t>
      </w:r>
      <w:r w:rsidR="00896BFF" w:rsidRPr="007A4BB6">
        <w:rPr>
          <w:color w:val="00B050"/>
          <w:sz w:val="28"/>
          <w:szCs w:val="28"/>
        </w:rPr>
        <w:t xml:space="preserve"> </w:t>
      </w:r>
      <w:r w:rsidR="00B27952">
        <w:rPr>
          <w:color w:val="00B050"/>
          <w:sz w:val="28"/>
          <w:szCs w:val="28"/>
        </w:rPr>
        <w:t xml:space="preserve">News </w:t>
      </w:r>
      <w:r w:rsidR="00896BFF" w:rsidRPr="007A4BB6">
        <w:rPr>
          <w:color w:val="00B050"/>
          <w:sz w:val="28"/>
          <w:szCs w:val="28"/>
        </w:rPr>
        <w:t>directly for their own advertisements</w:t>
      </w:r>
      <w:r w:rsidR="00896BFF" w:rsidRPr="007A4BB6">
        <w:rPr>
          <w:sz w:val="28"/>
          <w:szCs w:val="28"/>
        </w:rPr>
        <w:t>).</w:t>
      </w:r>
    </w:p>
    <w:p w14:paraId="264FEC33" w14:textId="77777777" w:rsidR="00204CD8" w:rsidRPr="007A4BB6" w:rsidRDefault="00204CD8">
      <w:pPr>
        <w:rPr>
          <w:rFonts w:cs="Segoe UI"/>
          <w:sz w:val="28"/>
          <w:szCs w:val="28"/>
        </w:rPr>
      </w:pPr>
    </w:p>
    <w:p w14:paraId="632529F5" w14:textId="77777777" w:rsidR="007A4BB6" w:rsidRPr="007A4BB6" w:rsidRDefault="007A4BB6" w:rsidP="007A4BB6">
      <w:pPr>
        <w:pStyle w:val="Heading2"/>
        <w:rPr>
          <w:sz w:val="28"/>
          <w:szCs w:val="28"/>
        </w:rPr>
      </w:pPr>
      <w:r w:rsidRPr="007A4BB6">
        <w:rPr>
          <w:sz w:val="28"/>
          <w:szCs w:val="28"/>
        </w:rPr>
        <w:t>Budget Stipulation # 32</w:t>
      </w:r>
    </w:p>
    <w:p w14:paraId="23C77625" w14:textId="77777777" w:rsidR="007A4BB6" w:rsidRPr="007A4BB6" w:rsidRDefault="007A4BB6">
      <w:pPr>
        <w:rPr>
          <w:sz w:val="28"/>
          <w:szCs w:val="28"/>
        </w:rPr>
      </w:pPr>
    </w:p>
    <w:p w14:paraId="360C30A0" w14:textId="77777777" w:rsidR="00204CD8" w:rsidRPr="007A4BB6" w:rsidRDefault="00204CD8" w:rsidP="007A4BB6">
      <w:pPr>
        <w:pStyle w:val="Heading3"/>
        <w:rPr>
          <w:sz w:val="28"/>
          <w:szCs w:val="28"/>
        </w:rPr>
      </w:pPr>
      <w:r w:rsidRPr="007A4BB6">
        <w:rPr>
          <w:sz w:val="28"/>
          <w:szCs w:val="28"/>
        </w:rPr>
        <w:t>#32 Current:</w:t>
      </w:r>
    </w:p>
    <w:p w14:paraId="0CB23309" w14:textId="7C673246" w:rsidR="00204CD8" w:rsidRPr="007A4BB6" w:rsidRDefault="00DD186A" w:rsidP="00204CD8">
      <w:pPr>
        <w:rPr>
          <w:sz w:val="28"/>
          <w:szCs w:val="28"/>
        </w:rPr>
      </w:pPr>
      <w:r>
        <w:rPr>
          <w:sz w:val="28"/>
          <w:szCs w:val="28"/>
        </w:rPr>
        <w:t>La Voz</w:t>
      </w:r>
      <w:r w:rsidR="00204CD8" w:rsidRPr="007A4BB6">
        <w:rPr>
          <w:sz w:val="28"/>
          <w:szCs w:val="28"/>
        </w:rPr>
        <w:t xml:space="preserve"> shall put on their distribution racks: “Student Subscription to </w:t>
      </w:r>
      <w:r>
        <w:rPr>
          <w:sz w:val="28"/>
          <w:szCs w:val="28"/>
        </w:rPr>
        <w:t>La Voz</w:t>
      </w:r>
      <w:r w:rsidR="00204CD8" w:rsidRPr="007A4BB6">
        <w:rPr>
          <w:sz w:val="28"/>
          <w:szCs w:val="28"/>
        </w:rPr>
        <w:t xml:space="preserve"> is provided by DASG.”</w:t>
      </w:r>
    </w:p>
    <w:p w14:paraId="2B5C89A2" w14:textId="77777777" w:rsidR="00204CD8" w:rsidRPr="007A4BB6" w:rsidRDefault="00204CD8" w:rsidP="00204CD8">
      <w:pPr>
        <w:rPr>
          <w:sz w:val="28"/>
          <w:szCs w:val="28"/>
        </w:rPr>
      </w:pPr>
    </w:p>
    <w:p w14:paraId="1818C985" w14:textId="77777777" w:rsidR="00204CD8" w:rsidRPr="007A4BB6" w:rsidRDefault="00204CD8" w:rsidP="007A4BB6">
      <w:pPr>
        <w:pStyle w:val="Heading3"/>
        <w:rPr>
          <w:sz w:val="28"/>
          <w:szCs w:val="28"/>
        </w:rPr>
      </w:pPr>
      <w:r w:rsidRPr="007A4BB6">
        <w:rPr>
          <w:sz w:val="28"/>
          <w:szCs w:val="28"/>
        </w:rPr>
        <w:t>#32 Proposed:</w:t>
      </w:r>
    </w:p>
    <w:p w14:paraId="09F7B99A" w14:textId="0D86AE64" w:rsidR="00204CD8" w:rsidRPr="007A4BB6" w:rsidRDefault="00DD186A" w:rsidP="00204CD8">
      <w:pPr>
        <w:rPr>
          <w:sz w:val="28"/>
          <w:szCs w:val="28"/>
        </w:rPr>
      </w:pPr>
      <w:r>
        <w:rPr>
          <w:sz w:val="28"/>
          <w:szCs w:val="28"/>
        </w:rPr>
        <w:t>La Voz</w:t>
      </w:r>
      <w:r w:rsidR="00204CD8" w:rsidRPr="007A4BB6">
        <w:rPr>
          <w:sz w:val="28"/>
          <w:szCs w:val="28"/>
        </w:rPr>
        <w:t xml:space="preserve"> </w:t>
      </w:r>
      <w:r w:rsidR="00B27952">
        <w:rPr>
          <w:sz w:val="28"/>
          <w:szCs w:val="28"/>
        </w:rPr>
        <w:t xml:space="preserve">News </w:t>
      </w:r>
      <w:r w:rsidR="00204CD8" w:rsidRPr="007A4BB6">
        <w:rPr>
          <w:sz w:val="28"/>
          <w:szCs w:val="28"/>
        </w:rPr>
        <w:t xml:space="preserve">shall state in the print editions, on their website, and on their distribution racks (if possible): “Student Subscription to </w:t>
      </w:r>
      <w:r>
        <w:rPr>
          <w:sz w:val="28"/>
          <w:szCs w:val="28"/>
        </w:rPr>
        <w:t>La Voz</w:t>
      </w:r>
      <w:r w:rsidR="00B27952">
        <w:rPr>
          <w:sz w:val="28"/>
          <w:szCs w:val="28"/>
        </w:rPr>
        <w:t xml:space="preserve"> News</w:t>
      </w:r>
      <w:r w:rsidR="00204CD8" w:rsidRPr="007A4BB6">
        <w:rPr>
          <w:sz w:val="28"/>
          <w:szCs w:val="28"/>
        </w:rPr>
        <w:t xml:space="preserve"> is partially funded by </w:t>
      </w:r>
      <w:r w:rsidR="00E2469C">
        <w:rPr>
          <w:sz w:val="28"/>
          <w:szCs w:val="28"/>
        </w:rPr>
        <w:t xml:space="preserve">the </w:t>
      </w:r>
      <w:r w:rsidR="00E654C6" w:rsidRPr="007A4BB6">
        <w:rPr>
          <w:sz w:val="28"/>
          <w:szCs w:val="28"/>
        </w:rPr>
        <w:t>De Anza Student Government (</w:t>
      </w:r>
      <w:r w:rsidR="00204CD8" w:rsidRPr="007A4BB6">
        <w:rPr>
          <w:sz w:val="28"/>
          <w:szCs w:val="28"/>
        </w:rPr>
        <w:t>DASG</w:t>
      </w:r>
      <w:r w:rsidR="00E654C6" w:rsidRPr="007A4BB6">
        <w:rPr>
          <w:sz w:val="28"/>
          <w:szCs w:val="28"/>
        </w:rPr>
        <w:t>)</w:t>
      </w:r>
      <w:r w:rsidR="00204CD8" w:rsidRPr="007A4BB6">
        <w:rPr>
          <w:sz w:val="28"/>
          <w:szCs w:val="28"/>
        </w:rPr>
        <w:t>.”</w:t>
      </w:r>
    </w:p>
    <w:sectPr w:rsidR="00204CD8" w:rsidRPr="007A4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D8"/>
    <w:rsid w:val="00204CD8"/>
    <w:rsid w:val="0033470F"/>
    <w:rsid w:val="0076038C"/>
    <w:rsid w:val="007A4BB6"/>
    <w:rsid w:val="00896BFF"/>
    <w:rsid w:val="009706E9"/>
    <w:rsid w:val="009B6979"/>
    <w:rsid w:val="00A7000C"/>
    <w:rsid w:val="00A932A9"/>
    <w:rsid w:val="00B27952"/>
    <w:rsid w:val="00B90CF4"/>
    <w:rsid w:val="00BC4EB6"/>
    <w:rsid w:val="00DD186A"/>
    <w:rsid w:val="00E2469C"/>
    <w:rsid w:val="00E6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1B22"/>
  <w15:chartTrackingRefBased/>
  <w15:docId w15:val="{36423C62-EC66-4C37-886C-DDE32D40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7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32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A4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7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32A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A4BB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FF43CAE017E74C96AADD54606D7469" ma:contentTypeVersion="12" ma:contentTypeDescription="Create a new document." ma:contentTypeScope="" ma:versionID="e757380076a0db25cef21febe1340d22">
  <xsd:schema xmlns:xsd="http://www.w3.org/2001/XMLSchema" xmlns:xs="http://www.w3.org/2001/XMLSchema" xmlns:p="http://schemas.microsoft.com/office/2006/metadata/properties" xmlns:ns2="65ac60d5-cf4e-42fe-9cfa-f138eb14e2ae" xmlns:ns3="4d3fbab4-f91d-4d95-8efb-aee1017fca41" targetNamespace="http://schemas.microsoft.com/office/2006/metadata/properties" ma:root="true" ma:fieldsID="c5091b1e73921f0e46e5d31728d642fb" ns2:_="" ns3:_="">
    <xsd:import namespace="65ac60d5-cf4e-42fe-9cfa-f138eb14e2ae"/>
    <xsd:import namespace="4d3fbab4-f91d-4d95-8efb-aee1017fc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c60d5-cf4e-42fe-9cfa-f138eb14e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04142-adb5-47a2-b175-e583a05d10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fbab4-f91d-4d95-8efb-aee1017fca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d1e704-9924-4f10-b7c8-c414651dc08e}" ma:internalName="TaxCatchAll" ma:showField="CatchAllData" ma:web="4d3fbab4-f91d-4d95-8efb-aee1017fc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BF29B-4629-4E79-B8F5-8B176AAB7B4B}">
  <ds:schemaRefs>
    <ds:schemaRef ds:uri="http://schemas.microsoft.com/sharepoint/v3/contenttype/forms"/>
  </ds:schemaRefs>
</ds:datastoreItem>
</file>

<file path=customXml/itemProps2.xml><?xml version="1.0" encoding="utf-8"?>
<ds:datastoreItem xmlns:ds="http://schemas.openxmlformats.org/officeDocument/2006/customXml" ds:itemID="{A68F8E8E-7A7B-4D1D-B7C1-FD265796F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c60d5-cf4e-42fe-9cfa-f138eb14e2ae"/>
    <ds:schemaRef ds:uri="4d3fbab4-f91d-4d95-8efb-aee1017fc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ICC Chairperson</dc:creator>
  <cp:keywords/>
  <dc:description/>
  <cp:lastModifiedBy>Dennis Shannakian</cp:lastModifiedBy>
  <cp:revision>10</cp:revision>
  <dcterms:created xsi:type="dcterms:W3CDTF">2024-04-22T23:16:00Z</dcterms:created>
  <dcterms:modified xsi:type="dcterms:W3CDTF">2024-04-23T20:12:00Z</dcterms:modified>
</cp:coreProperties>
</file>