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38EF1" w14:textId="77777777" w:rsidR="00256929" w:rsidRDefault="002721BA">
      <w:pPr>
        <w:pStyle w:val="BodyText"/>
        <w:spacing w:before="0"/>
        <w:ind w:left="4474"/>
        <w:rPr>
          <w:b w:val="0"/>
          <w:sz w:val="20"/>
          <w:u w:val="none"/>
        </w:rPr>
      </w:pPr>
      <w:bookmarkStart w:id="0" w:name="_GoBack"/>
      <w:bookmarkEnd w:id="0"/>
      <w:r>
        <w:rPr>
          <w:b w:val="0"/>
          <w:noProof/>
          <w:sz w:val="20"/>
          <w:u w:val="none"/>
        </w:rPr>
        <w:drawing>
          <wp:inline distT="0" distB="0" distL="0" distR="0" wp14:anchorId="06127D0C" wp14:editId="0E53F0EE">
            <wp:extent cx="1565519" cy="912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519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5E09" w14:textId="77777777" w:rsidR="00256929" w:rsidRDefault="00256929">
      <w:pPr>
        <w:pStyle w:val="BodyText"/>
        <w:spacing w:before="8"/>
        <w:rPr>
          <w:b w:val="0"/>
          <w:sz w:val="20"/>
          <w:u w:val="none"/>
        </w:rPr>
      </w:pPr>
    </w:p>
    <w:p w14:paraId="4C8758BC" w14:textId="77777777" w:rsidR="00256929" w:rsidRDefault="002721BA">
      <w:pPr>
        <w:tabs>
          <w:tab w:val="left" w:pos="2347"/>
        </w:tabs>
        <w:spacing w:before="101"/>
        <w:ind w:left="119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Book</w:t>
      </w:r>
      <w:r>
        <w:rPr>
          <w:rFonts w:ascii="Verdana"/>
          <w:color w:val="333333"/>
          <w:sz w:val="18"/>
        </w:rPr>
        <w:tab/>
        <w:t>Administrative Procedures</w:t>
      </w:r>
    </w:p>
    <w:p w14:paraId="7F64107D" w14:textId="77777777" w:rsidR="00256929" w:rsidRDefault="00256929">
      <w:pPr>
        <w:pStyle w:val="BodyText"/>
        <w:spacing w:before="3"/>
        <w:rPr>
          <w:rFonts w:ascii="Verdana"/>
          <w:b w:val="0"/>
          <w:sz w:val="20"/>
          <w:u w:val="none"/>
        </w:rPr>
      </w:pPr>
    </w:p>
    <w:p w14:paraId="3CD996B4" w14:textId="77777777" w:rsidR="00256929" w:rsidRDefault="002721BA">
      <w:pPr>
        <w:tabs>
          <w:tab w:val="left" w:pos="2347"/>
        </w:tabs>
        <w:spacing w:line="511" w:lineRule="auto"/>
        <w:ind w:left="119" w:right="1240"/>
        <w:rPr>
          <w:rFonts w:ascii="Verdana" w:hAnsi="Verdana"/>
          <w:sz w:val="18"/>
        </w:rPr>
      </w:pPr>
      <w:r>
        <w:rPr>
          <w:rFonts w:ascii="Verdana" w:hAnsi="Verdana"/>
          <w:color w:val="333333"/>
          <w:sz w:val="18"/>
        </w:rPr>
        <w:t>Section</w:t>
      </w:r>
      <w:r>
        <w:rPr>
          <w:rFonts w:ascii="Verdana" w:hAnsi="Verdana"/>
          <w:color w:val="333333"/>
          <w:sz w:val="18"/>
        </w:rPr>
        <w:tab/>
        <w:t>Chapter 4 ­ Academic Affairs (including former Article 6 ­ Instruction and Curriculum) Title</w:t>
      </w:r>
      <w:r>
        <w:rPr>
          <w:rFonts w:ascii="Verdana" w:hAnsi="Verdana"/>
          <w:color w:val="333333"/>
          <w:sz w:val="18"/>
        </w:rPr>
        <w:tab/>
        <w:t>Graduation Requirements for Degrees and Certificates</w:t>
      </w:r>
    </w:p>
    <w:p w14:paraId="027744A5" w14:textId="77777777" w:rsidR="00256929" w:rsidRDefault="002721BA">
      <w:pPr>
        <w:tabs>
          <w:tab w:val="left" w:pos="2347"/>
        </w:tabs>
        <w:spacing w:line="218" w:lineRule="exact"/>
        <w:ind w:left="119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Number</w:t>
      </w:r>
      <w:r>
        <w:rPr>
          <w:rFonts w:ascii="Verdana"/>
          <w:color w:val="333333"/>
          <w:sz w:val="18"/>
        </w:rPr>
        <w:tab/>
        <w:t>AP 4100</w:t>
      </w:r>
    </w:p>
    <w:p w14:paraId="34912BD5" w14:textId="77777777" w:rsidR="00256929" w:rsidRDefault="00256929">
      <w:pPr>
        <w:pStyle w:val="BodyText"/>
        <w:spacing w:before="4"/>
        <w:rPr>
          <w:rFonts w:ascii="Verdana"/>
          <w:b w:val="0"/>
          <w:sz w:val="20"/>
          <w:u w:val="none"/>
        </w:rPr>
      </w:pPr>
    </w:p>
    <w:p w14:paraId="404B6592" w14:textId="77777777" w:rsidR="00256929" w:rsidRDefault="002721BA">
      <w:pPr>
        <w:tabs>
          <w:tab w:val="left" w:pos="2347"/>
        </w:tabs>
        <w:ind w:left="119"/>
        <w:rPr>
          <w:rFonts w:ascii="Verdana"/>
          <w:sz w:val="18"/>
        </w:rPr>
      </w:pPr>
      <w:r>
        <w:rPr>
          <w:rFonts w:ascii="Verdana"/>
          <w:color w:val="333333"/>
          <w:sz w:val="18"/>
        </w:rPr>
        <w:t>Status</w:t>
      </w:r>
      <w:r>
        <w:rPr>
          <w:rFonts w:ascii="Verdana"/>
          <w:color w:val="333333"/>
          <w:sz w:val="18"/>
        </w:rPr>
        <w:tab/>
        <w:t>New</w:t>
      </w:r>
    </w:p>
    <w:p w14:paraId="27845EB1" w14:textId="77777777" w:rsidR="00256929" w:rsidRDefault="00256929">
      <w:pPr>
        <w:pStyle w:val="BodyText"/>
        <w:spacing w:before="3"/>
        <w:rPr>
          <w:rFonts w:ascii="Verdana"/>
          <w:b w:val="0"/>
          <w:sz w:val="20"/>
          <w:u w:val="none"/>
        </w:rPr>
      </w:pPr>
    </w:p>
    <w:p w14:paraId="1C317F2D" w14:textId="77777777" w:rsidR="00256929" w:rsidRDefault="002721BA">
      <w:pPr>
        <w:tabs>
          <w:tab w:val="left" w:pos="2377"/>
        </w:tabs>
        <w:ind w:left="119"/>
        <w:rPr>
          <w:rFonts w:ascii="Verdana"/>
          <w:sz w:val="18"/>
        </w:rPr>
      </w:pPr>
      <w:r>
        <w:rPr>
          <w:rFonts w:ascii="Verdana"/>
          <w:color w:val="333333"/>
          <w:position w:val="3"/>
          <w:sz w:val="18"/>
        </w:rPr>
        <w:t>Legal</w:t>
      </w:r>
      <w:r>
        <w:rPr>
          <w:rFonts w:ascii="Verdana"/>
          <w:color w:val="333333"/>
          <w:position w:val="3"/>
          <w:sz w:val="18"/>
        </w:rPr>
        <w:tab/>
      </w:r>
      <w:hyperlink r:id="rId5">
        <w:r>
          <w:rPr>
            <w:rFonts w:ascii="Verdana"/>
            <w:color w:val="1B4262"/>
            <w:sz w:val="18"/>
          </w:rPr>
          <w:t>Title 5, Sections 55060 et seq.</w:t>
        </w:r>
      </w:hyperlink>
    </w:p>
    <w:p w14:paraId="31E890C7" w14:textId="77777777" w:rsidR="00256929" w:rsidRDefault="00256929">
      <w:pPr>
        <w:pStyle w:val="BodyText"/>
        <w:spacing w:before="12"/>
        <w:rPr>
          <w:rFonts w:ascii="Verdana"/>
          <w:b w:val="0"/>
          <w:sz w:val="28"/>
          <w:u w:val="none"/>
        </w:rPr>
      </w:pPr>
    </w:p>
    <w:p w14:paraId="4206FB4F" w14:textId="77777777" w:rsidR="00256929" w:rsidRDefault="002721BA">
      <w:pPr>
        <w:tabs>
          <w:tab w:val="left" w:pos="2347"/>
        </w:tabs>
        <w:spacing w:line="247" w:lineRule="auto"/>
        <w:ind w:left="2347" w:right="667" w:hanging="2228"/>
        <w:rPr>
          <w:rFonts w:ascii="Verdana" w:hAnsi="Verdana"/>
          <w:sz w:val="18"/>
        </w:rPr>
      </w:pPr>
      <w:r>
        <w:rPr>
          <w:rFonts w:ascii="Verdana" w:hAnsi="Verdana"/>
          <w:color w:val="333333"/>
          <w:sz w:val="18"/>
        </w:rPr>
        <w:t>Origin</w:t>
      </w:r>
      <w:r>
        <w:rPr>
          <w:rFonts w:ascii="Verdana" w:hAnsi="Verdana"/>
          <w:color w:val="333333"/>
          <w:sz w:val="18"/>
        </w:rPr>
        <w:tab/>
        <w:t>CCLC legally required ­ 11/28/18 APM ­ Revised to remove the number of units required for Cert of Achievement. Seeking senate feedback.</w:t>
      </w:r>
    </w:p>
    <w:p w14:paraId="20E3D773" w14:textId="77777777" w:rsidR="00256929" w:rsidRDefault="00256929">
      <w:pPr>
        <w:pStyle w:val="BodyText"/>
        <w:spacing w:before="0"/>
        <w:rPr>
          <w:rFonts w:ascii="Verdana"/>
          <w:b w:val="0"/>
          <w:sz w:val="22"/>
          <w:u w:val="none"/>
        </w:rPr>
      </w:pPr>
    </w:p>
    <w:p w14:paraId="5FCD10C5" w14:textId="77777777" w:rsidR="00256929" w:rsidRDefault="00256929">
      <w:pPr>
        <w:pStyle w:val="BodyText"/>
        <w:spacing w:before="1"/>
        <w:rPr>
          <w:rFonts w:ascii="Verdana"/>
          <w:b w:val="0"/>
          <w:sz w:val="31"/>
          <w:u w:val="none"/>
        </w:rPr>
      </w:pPr>
    </w:p>
    <w:p w14:paraId="59094608" w14:textId="77777777" w:rsidR="00256929" w:rsidRDefault="002721BA">
      <w:pPr>
        <w:spacing w:line="268" w:lineRule="auto"/>
        <w:ind w:left="119" w:right="146"/>
        <w:rPr>
          <w:sz w:val="21"/>
        </w:rPr>
      </w:pPr>
      <w:r w:rsidRPr="002536B4">
        <w:rPr>
          <w:b/>
          <w:color w:val="333333"/>
          <w:sz w:val="21"/>
          <w:highlight w:val="yellow"/>
        </w:rPr>
        <w:t xml:space="preserve">(CCLC NOTE: </w:t>
      </w:r>
      <w:r w:rsidRPr="002536B4">
        <w:rPr>
          <w:color w:val="333333"/>
          <w:sz w:val="21"/>
          <w:highlight w:val="yellow"/>
        </w:rPr>
        <w:t xml:space="preserve">This procedure is </w:t>
      </w:r>
      <w:r w:rsidRPr="002536B4">
        <w:rPr>
          <w:b/>
          <w:color w:val="333333"/>
          <w:sz w:val="21"/>
          <w:highlight w:val="yellow"/>
        </w:rPr>
        <w:t xml:space="preserve">legally required. </w:t>
      </w:r>
      <w:r w:rsidRPr="002536B4">
        <w:rPr>
          <w:color w:val="333333"/>
          <w:sz w:val="21"/>
          <w:highlight w:val="yellow"/>
        </w:rPr>
        <w:t>Local practice may be inserted. Procedures must address at least the following:)</w:t>
      </w:r>
    </w:p>
    <w:p w14:paraId="53D09365" w14:textId="77777777" w:rsidR="00256929" w:rsidRDefault="00256929">
      <w:pPr>
        <w:pStyle w:val="BodyText"/>
        <w:rPr>
          <w:b w:val="0"/>
          <w:sz w:val="11"/>
          <w:u w:val="none"/>
        </w:rPr>
      </w:pPr>
    </w:p>
    <w:p w14:paraId="03B37884" w14:textId="3B04CDEF" w:rsidR="00256929" w:rsidRDefault="00C544A4" w:rsidP="002536B4">
      <w:pPr>
        <w:pStyle w:val="BodyText"/>
        <w:spacing w:before="91"/>
        <w:ind w:left="119"/>
        <w:rPr>
          <w:u w:val="none"/>
        </w:rPr>
      </w:pPr>
      <w:r>
        <w:rPr>
          <w:color w:val="333333"/>
          <w:u w:color="333333"/>
        </w:rPr>
        <w:t>ASSOCIATE DEGREES</w:t>
      </w:r>
    </w:p>
    <w:p w14:paraId="172305DF" w14:textId="77777777" w:rsidR="00256929" w:rsidRDefault="00256929" w:rsidP="002536B4">
      <w:pPr>
        <w:pStyle w:val="BodyText"/>
        <w:spacing w:before="2"/>
        <w:rPr>
          <w:sz w:val="14"/>
          <w:u w:val="none"/>
        </w:rPr>
      </w:pPr>
    </w:p>
    <w:p w14:paraId="35A4EC0B" w14:textId="77777777" w:rsidR="00256929" w:rsidRDefault="002721BA" w:rsidP="002536B4">
      <w:pPr>
        <w:pStyle w:val="BodyText"/>
        <w:spacing w:before="91" w:line="268" w:lineRule="auto"/>
        <w:ind w:left="119"/>
        <w:rPr>
          <w:u w:val="none"/>
        </w:rPr>
      </w:pPr>
      <w:r>
        <w:rPr>
          <w:color w:val="333333"/>
          <w:u w:color="333333"/>
        </w:rPr>
        <w:t>For the Associate in Arts or Associate in Science de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ree</w:t>
      </w:r>
      <w:r>
        <w:rPr>
          <w:color w:val="333333"/>
          <w:u w:val="none"/>
        </w:rPr>
        <w:t>,</w:t>
      </w:r>
      <w:r>
        <w:rPr>
          <w:color w:val="333333"/>
          <w:u w:color="333333"/>
        </w:rPr>
        <w:t xml:space="preserve"> a student must demonstrate com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etence in readin</w:t>
      </w:r>
      <w:r>
        <w:rPr>
          <w:color w:val="333333"/>
          <w:u w:val="none"/>
        </w:rPr>
        <w:t>g,</w:t>
      </w:r>
      <w:r>
        <w:rPr>
          <w:color w:val="333333"/>
          <w:u w:color="333333"/>
        </w:rPr>
        <w:t xml:space="preserve"> in written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ex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ression</w:t>
      </w:r>
      <w:r>
        <w:rPr>
          <w:color w:val="333333"/>
          <w:u w:val="none"/>
        </w:rPr>
        <w:t xml:space="preserve">, </w:t>
      </w:r>
      <w:r>
        <w:rPr>
          <w:color w:val="333333"/>
          <w:u w:color="333333"/>
        </w:rPr>
        <w:t>and in mathematics. The student must satisfactoril</w:t>
      </w:r>
      <w:r>
        <w:rPr>
          <w:color w:val="333333"/>
          <w:u w:val="none"/>
        </w:rPr>
        <w:t>y</w:t>
      </w:r>
      <w:r>
        <w:rPr>
          <w:color w:val="333333"/>
          <w:u w:color="333333"/>
        </w:rPr>
        <w:t xml:space="preserve"> com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lete at least 90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quarter units of colle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e work.</w:t>
      </w:r>
    </w:p>
    <w:p w14:paraId="13002609" w14:textId="77777777" w:rsidR="00256929" w:rsidRDefault="00256929" w:rsidP="002536B4">
      <w:pPr>
        <w:pStyle w:val="BodyText"/>
        <w:rPr>
          <w:sz w:val="11"/>
          <w:u w:val="none"/>
        </w:rPr>
      </w:pPr>
    </w:p>
    <w:p w14:paraId="07BFD80D" w14:textId="77777777" w:rsidR="00256929" w:rsidRDefault="00D66FEE" w:rsidP="002536B4">
      <w:pPr>
        <w:pStyle w:val="BodyText"/>
        <w:spacing w:before="91" w:line="268" w:lineRule="auto"/>
        <w:ind w:left="119" w:right="10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320" behindDoc="1" locked="0" layoutInCell="1" allowOverlap="1" wp14:anchorId="454E9D72">
                <wp:simplePos x="0" y="0"/>
                <wp:positionH relativeFrom="page">
                  <wp:posOffset>1299845</wp:posOffset>
                </wp:positionH>
                <wp:positionV relativeFrom="paragraph">
                  <wp:posOffset>363220</wp:posOffset>
                </wp:positionV>
                <wp:extent cx="27940" cy="95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94EB3" id="Rectangle 12" o:spid="_x0000_s1026" style="position:absolute;margin-left:102.35pt;margin-top:28.6pt;width:2.2pt;height:.75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44" behindDoc="1" locked="0" layoutInCell="1" allowOverlap="1" wp14:anchorId="004BCDAF">
                <wp:simplePos x="0" y="0"/>
                <wp:positionH relativeFrom="page">
                  <wp:posOffset>3717925</wp:posOffset>
                </wp:positionH>
                <wp:positionV relativeFrom="paragraph">
                  <wp:posOffset>363220</wp:posOffset>
                </wp:positionV>
                <wp:extent cx="45720" cy="952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BCDB" id="Rectangle 11" o:spid="_x0000_s1026" style="position:absolute;margin-left:292.75pt;margin-top:28.6pt;width:3.6pt;height:.75pt;z-index:-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" fillcolor="#33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68" behindDoc="1" locked="0" layoutInCell="1" allowOverlap="1" wp14:anchorId="629FE504">
                <wp:simplePos x="0" y="0"/>
                <wp:positionH relativeFrom="page">
                  <wp:posOffset>7346315</wp:posOffset>
                </wp:positionH>
                <wp:positionV relativeFrom="paragraph">
                  <wp:posOffset>363220</wp:posOffset>
                </wp:positionV>
                <wp:extent cx="41910" cy="952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1529" id="Rectangle 10" o:spid="_x0000_s1026" style="position:absolute;margin-left:578.45pt;margin-top:28.6pt;width:3.3pt;height:.75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A definition of “colle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e work” that</w:t>
      </w:r>
      <w:r w:rsidR="002721BA">
        <w:rPr>
          <w:color w:val="333333"/>
          <w:u w:val="none"/>
        </w:rPr>
        <w:t xml:space="preserve"> p</w:t>
      </w:r>
      <w:r w:rsidR="002721BA">
        <w:rPr>
          <w:color w:val="333333"/>
          <w:u w:color="333333"/>
        </w:rPr>
        <w:t>rovides that courses acce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table toward the associate de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ree include those that have</w:t>
      </w:r>
      <w:r w:rsidR="002721BA">
        <w:rPr>
          <w:color w:val="333333"/>
          <w:u w:val="none"/>
        </w:rPr>
        <w:t xml:space="preserve"> </w:t>
      </w:r>
      <w:r w:rsidR="002721BA">
        <w:rPr>
          <w:color w:val="333333"/>
          <w:u w:color="333333"/>
        </w:rPr>
        <w:t>been</w:t>
      </w:r>
      <w:r w:rsidR="002721BA">
        <w:rPr>
          <w:color w:val="333333"/>
          <w:u w:val="none"/>
        </w:rPr>
        <w:t xml:space="preserve"> </w:t>
      </w:r>
      <w:r w:rsidR="002721BA">
        <w:rPr>
          <w:color w:val="333333"/>
          <w:spacing w:val="-5"/>
          <w:u w:val="none"/>
        </w:rPr>
        <w:t>p</w:t>
      </w:r>
      <w:r w:rsidR="002721BA">
        <w:rPr>
          <w:color w:val="333333"/>
          <w:spacing w:val="-5"/>
          <w:u w:color="333333"/>
        </w:rPr>
        <w:t>ro</w:t>
      </w:r>
      <w:r w:rsidR="002721BA">
        <w:rPr>
          <w:color w:val="333333"/>
          <w:spacing w:val="-5"/>
          <w:u w:val="none"/>
        </w:rPr>
        <w:t>p</w:t>
      </w:r>
      <w:r w:rsidR="002721BA">
        <w:rPr>
          <w:color w:val="333333"/>
          <w:spacing w:val="-5"/>
          <w:u w:color="333333"/>
        </w:rPr>
        <w:t>erl</w:t>
      </w:r>
      <w:r w:rsidR="002721BA">
        <w:rPr>
          <w:color w:val="333333"/>
          <w:spacing w:val="-5"/>
          <w:u w:val="none"/>
        </w:rPr>
        <w:t>y</w:t>
      </w:r>
      <w:r w:rsidR="002721BA">
        <w:rPr>
          <w:color w:val="333333"/>
          <w:spacing w:val="-5"/>
          <w:u w:color="333333"/>
        </w:rPr>
        <w:t xml:space="preserve"> </w:t>
      </w:r>
      <w:r w:rsidR="002721BA">
        <w:rPr>
          <w:color w:val="333333"/>
          <w:u w:color="333333"/>
        </w:rPr>
        <w:t>a</w:t>
      </w:r>
      <w:r w:rsidR="002721BA">
        <w:rPr>
          <w:color w:val="333333"/>
          <w:u w:val="none"/>
        </w:rPr>
        <w:t>pp</w:t>
      </w:r>
      <w:r w:rsidR="002721BA">
        <w:rPr>
          <w:color w:val="333333"/>
          <w:u w:color="333333"/>
        </w:rPr>
        <w:t>roved</w:t>
      </w:r>
      <w:r w:rsidR="002721BA">
        <w:rPr>
          <w:color w:val="333333"/>
          <w:u w:val="none"/>
        </w:rPr>
        <w:t xml:space="preserve"> p</w:t>
      </w:r>
      <w:r w:rsidR="002721BA">
        <w:rPr>
          <w:color w:val="333333"/>
          <w:u w:color="333333"/>
        </w:rPr>
        <w:t>ursuant to Title 5 Section 55002</w:t>
      </w:r>
      <w:r w:rsidR="002721BA">
        <w:rPr>
          <w:color w:val="333333"/>
          <w:u w:val="none"/>
        </w:rPr>
        <w:t xml:space="preserve">(a), </w:t>
      </w:r>
      <w:r w:rsidR="002721BA">
        <w:rPr>
          <w:color w:val="333333"/>
          <w:spacing w:val="-7"/>
          <w:u w:color="333333"/>
        </w:rPr>
        <w:t>or</w:t>
      </w:r>
      <w:r w:rsidR="002721BA">
        <w:rPr>
          <w:color w:val="333333"/>
          <w:spacing w:val="-7"/>
          <w:u w:val="none"/>
        </w:rPr>
        <w:t xml:space="preserve">, </w:t>
      </w:r>
      <w:r w:rsidR="002721BA">
        <w:rPr>
          <w:color w:val="333333"/>
          <w:u w:color="333333"/>
        </w:rPr>
        <w:t>if com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 xml:space="preserve">leted at other than a California </w:t>
      </w:r>
      <w:r w:rsidR="002721BA">
        <w:rPr>
          <w:color w:val="333333"/>
          <w:spacing w:val="-4"/>
          <w:u w:color="333333"/>
        </w:rPr>
        <w:t>communit</w:t>
      </w:r>
      <w:r w:rsidR="002721BA">
        <w:rPr>
          <w:color w:val="333333"/>
          <w:spacing w:val="-4"/>
          <w:u w:val="none"/>
        </w:rPr>
        <w:t>y</w:t>
      </w:r>
      <w:r w:rsidR="002721BA">
        <w:rPr>
          <w:color w:val="333333"/>
          <w:spacing w:val="-4"/>
          <w:u w:color="333333"/>
        </w:rPr>
        <w:t xml:space="preserve"> </w:t>
      </w:r>
      <w:r w:rsidR="002721BA">
        <w:rPr>
          <w:color w:val="333333"/>
          <w:u w:color="333333"/>
        </w:rPr>
        <w:t>colle</w:t>
      </w:r>
      <w:r w:rsidR="002721BA">
        <w:rPr>
          <w:color w:val="333333"/>
          <w:u w:val="none"/>
        </w:rPr>
        <w:t xml:space="preserve">ge, </w:t>
      </w:r>
      <w:r w:rsidR="002721BA">
        <w:rPr>
          <w:color w:val="333333"/>
          <w:u w:color="333333"/>
        </w:rPr>
        <w:t xml:space="preserve">would </w:t>
      </w:r>
      <w:r w:rsidR="002721BA">
        <w:rPr>
          <w:color w:val="333333"/>
          <w:spacing w:val="-4"/>
          <w:u w:color="333333"/>
        </w:rPr>
        <w:t>reasonabl</w:t>
      </w:r>
      <w:r w:rsidR="002721BA">
        <w:rPr>
          <w:color w:val="333333"/>
          <w:spacing w:val="-4"/>
          <w:u w:val="none"/>
        </w:rPr>
        <w:t>y</w:t>
      </w:r>
      <w:r w:rsidR="002721BA">
        <w:rPr>
          <w:color w:val="333333"/>
          <w:spacing w:val="-4"/>
          <w:u w:color="333333"/>
        </w:rPr>
        <w:t xml:space="preserve"> </w:t>
      </w:r>
      <w:r w:rsidR="002721BA">
        <w:rPr>
          <w:color w:val="333333"/>
          <w:u w:color="333333"/>
        </w:rPr>
        <w:t>be ex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ected to meet the standards of that</w:t>
      </w:r>
      <w:r w:rsidR="002721BA">
        <w:rPr>
          <w:color w:val="333333"/>
          <w:spacing w:val="-15"/>
          <w:u w:color="333333"/>
        </w:rPr>
        <w:t xml:space="preserve"> </w:t>
      </w:r>
      <w:r w:rsidR="002721BA">
        <w:rPr>
          <w:color w:val="333333"/>
          <w:u w:color="333333"/>
        </w:rPr>
        <w:t>section.</w:t>
      </w:r>
    </w:p>
    <w:p w14:paraId="65D027B6" w14:textId="77777777" w:rsidR="00256929" w:rsidRDefault="00256929" w:rsidP="002536B4">
      <w:pPr>
        <w:pStyle w:val="BodyText"/>
        <w:rPr>
          <w:sz w:val="11"/>
          <w:u w:val="none"/>
        </w:rPr>
      </w:pPr>
    </w:p>
    <w:p w14:paraId="7D906BC5" w14:textId="77777777" w:rsidR="00256929" w:rsidRDefault="002721BA" w:rsidP="002536B4">
      <w:pPr>
        <w:pStyle w:val="BodyText"/>
        <w:spacing w:before="92" w:line="268" w:lineRule="auto"/>
        <w:ind w:left="119"/>
        <w:rPr>
          <w:u w:val="none"/>
        </w:rPr>
      </w:pPr>
      <w:r>
        <w:rPr>
          <w:color w:val="333333"/>
          <w:u w:color="333333"/>
        </w:rPr>
        <w:t>The work must include at least 27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quarter units in</w:t>
      </w:r>
      <w:r>
        <w:rPr>
          <w:color w:val="333333"/>
          <w:u w:val="none"/>
        </w:rPr>
        <w:t xml:space="preserve"> g</w:t>
      </w:r>
      <w:r>
        <w:rPr>
          <w:color w:val="333333"/>
          <w:u w:color="333333"/>
        </w:rPr>
        <w:t>eneral education and at least 27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quarter units in a ma</w:t>
      </w:r>
      <w:r>
        <w:rPr>
          <w:color w:val="333333"/>
          <w:u w:val="none"/>
        </w:rPr>
        <w:t>j</w:t>
      </w:r>
      <w:r>
        <w:rPr>
          <w:color w:val="333333"/>
          <w:u w:color="333333"/>
        </w:rPr>
        <w:t>or listed in the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Communit</w:t>
      </w:r>
      <w:r>
        <w:rPr>
          <w:color w:val="333333"/>
          <w:u w:val="none"/>
        </w:rPr>
        <w:t>y</w:t>
      </w:r>
      <w:r>
        <w:rPr>
          <w:color w:val="333333"/>
          <w:u w:color="333333"/>
        </w:rPr>
        <w:t xml:space="preserve"> Colle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es “Taxonom</w:t>
      </w:r>
      <w:r>
        <w:rPr>
          <w:color w:val="333333"/>
          <w:u w:val="none"/>
        </w:rPr>
        <w:t>y</w:t>
      </w:r>
      <w:r>
        <w:rPr>
          <w:color w:val="333333"/>
          <w:u w:color="333333"/>
        </w:rPr>
        <w:t xml:space="preserve"> of Pro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rams.”</w:t>
      </w:r>
    </w:p>
    <w:p w14:paraId="28837208" w14:textId="77777777" w:rsidR="00256929" w:rsidRDefault="00256929" w:rsidP="002536B4">
      <w:pPr>
        <w:pStyle w:val="BodyText"/>
        <w:spacing w:before="6"/>
        <w:rPr>
          <w:sz w:val="11"/>
          <w:u w:val="none"/>
        </w:rPr>
      </w:pPr>
    </w:p>
    <w:p w14:paraId="55BA7459" w14:textId="77777777" w:rsidR="00256929" w:rsidRDefault="002721BA" w:rsidP="002536B4">
      <w:pPr>
        <w:pStyle w:val="BodyText"/>
        <w:spacing w:before="92" w:line="268" w:lineRule="auto"/>
        <w:ind w:left="119" w:right="146"/>
        <w:rPr>
          <w:u w:val="none"/>
        </w:rPr>
      </w:pPr>
      <w:r>
        <w:rPr>
          <w:color w:val="333333"/>
          <w:u w:color="333333"/>
        </w:rPr>
        <w:t>The work must include at least 18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quarter units of stud</w:t>
      </w:r>
      <w:r>
        <w:rPr>
          <w:color w:val="333333"/>
          <w:u w:val="none"/>
        </w:rPr>
        <w:t>y</w:t>
      </w:r>
      <w:r>
        <w:rPr>
          <w:color w:val="333333"/>
          <w:u w:color="333333"/>
        </w:rPr>
        <w:t xml:space="preserve"> in residence</w:t>
      </w:r>
      <w:r>
        <w:rPr>
          <w:color w:val="333333"/>
          <w:u w:val="none"/>
        </w:rPr>
        <w:t>;</w:t>
      </w:r>
      <w:r>
        <w:rPr>
          <w:color w:val="333333"/>
          <w:u w:color="333333"/>
        </w:rPr>
        <w:t xml:space="preserve"> exce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tions to the residence requirement can be made</w:t>
      </w:r>
      <w:r>
        <w:rPr>
          <w:color w:val="333333"/>
          <w:u w:val="none"/>
        </w:rPr>
        <w:t xml:space="preserve"> </w:t>
      </w:r>
      <w:r>
        <w:rPr>
          <w:color w:val="333333"/>
          <w:u w:color="333333"/>
        </w:rPr>
        <w:t>b</w:t>
      </w:r>
      <w:r>
        <w:rPr>
          <w:color w:val="333333"/>
          <w:u w:val="none"/>
        </w:rPr>
        <w:t>y</w:t>
      </w:r>
      <w:r>
        <w:rPr>
          <w:color w:val="333333"/>
          <w:u w:color="333333"/>
        </w:rPr>
        <w:t xml:space="preserve"> the Board when an in</w:t>
      </w:r>
      <w:r>
        <w:rPr>
          <w:color w:val="333333"/>
          <w:u w:val="none"/>
        </w:rPr>
        <w:t>j</w:t>
      </w:r>
      <w:r>
        <w:rPr>
          <w:color w:val="333333"/>
          <w:u w:color="333333"/>
        </w:rPr>
        <w:t>ustice or undue hardship would result.</w:t>
      </w:r>
    </w:p>
    <w:p w14:paraId="6D0E5332" w14:textId="77777777" w:rsidR="00256929" w:rsidRDefault="00256929" w:rsidP="002536B4">
      <w:pPr>
        <w:pStyle w:val="BodyText"/>
        <w:rPr>
          <w:sz w:val="11"/>
          <w:u w:val="none"/>
        </w:rPr>
      </w:pPr>
    </w:p>
    <w:p w14:paraId="599A8F56" w14:textId="77777777" w:rsidR="00256929" w:rsidRDefault="00D66FEE" w:rsidP="002536B4">
      <w:pPr>
        <w:pStyle w:val="BodyText"/>
        <w:spacing w:before="91" w:line="268" w:lineRule="auto"/>
        <w:ind w:left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 wp14:anchorId="49712BD3">
                <wp:simplePos x="0" y="0"/>
                <wp:positionH relativeFrom="page">
                  <wp:posOffset>3195320</wp:posOffset>
                </wp:positionH>
                <wp:positionV relativeFrom="paragraph">
                  <wp:posOffset>363220</wp:posOffset>
                </wp:positionV>
                <wp:extent cx="45085" cy="952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32F9B" id="Rectangle 9" o:spid="_x0000_s1026" style="position:absolute;margin-left:251.6pt;margin-top:28.6pt;width:3.55pt;height:.75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The</w:t>
      </w:r>
      <w:r w:rsidR="002721BA">
        <w:rPr>
          <w:color w:val="333333"/>
          <w:u w:val="none"/>
        </w:rPr>
        <w:t xml:space="preserve"> g</w:t>
      </w:r>
      <w:r w:rsidR="002721BA">
        <w:rPr>
          <w:color w:val="333333"/>
          <w:u w:color="333333"/>
        </w:rPr>
        <w:t>eneral education requirements must include a minimum of work in the natural sciences</w:t>
      </w:r>
      <w:r w:rsidR="002721BA">
        <w:rPr>
          <w:color w:val="333333"/>
          <w:u w:val="none"/>
        </w:rPr>
        <w:t>,</w:t>
      </w:r>
      <w:r w:rsidR="002721BA">
        <w:rPr>
          <w:color w:val="333333"/>
          <w:u w:color="333333"/>
        </w:rPr>
        <w:t xml:space="preserve"> the social and behavioral</w:t>
      </w:r>
      <w:r w:rsidR="002721BA">
        <w:rPr>
          <w:color w:val="333333"/>
          <w:u w:val="none"/>
        </w:rPr>
        <w:t xml:space="preserve"> </w:t>
      </w:r>
      <w:r w:rsidR="002721BA">
        <w:rPr>
          <w:color w:val="333333"/>
          <w:u w:color="333333"/>
        </w:rPr>
        <w:t>sciences</w:t>
      </w:r>
      <w:r w:rsidR="002721BA">
        <w:rPr>
          <w:color w:val="333333"/>
          <w:u w:val="none"/>
        </w:rPr>
        <w:t xml:space="preserve">, </w:t>
      </w:r>
      <w:r w:rsidR="002721BA">
        <w:rPr>
          <w:color w:val="333333"/>
          <w:u w:color="333333"/>
        </w:rPr>
        <w:t>humanities</w:t>
      </w:r>
      <w:r w:rsidR="002721BA">
        <w:rPr>
          <w:color w:val="333333"/>
          <w:u w:val="none"/>
        </w:rPr>
        <w:t xml:space="preserve">, </w:t>
      </w:r>
      <w:r w:rsidR="002721BA">
        <w:rPr>
          <w:color w:val="333333"/>
          <w:u w:color="333333"/>
        </w:rPr>
        <w:t>and lan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ua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e and rationalit</w:t>
      </w:r>
      <w:r w:rsidR="002721BA">
        <w:rPr>
          <w:color w:val="333333"/>
          <w:u w:val="none"/>
        </w:rPr>
        <w:t>y.</w:t>
      </w:r>
    </w:p>
    <w:p w14:paraId="1979BEEB" w14:textId="77777777" w:rsidR="00256929" w:rsidRDefault="00256929" w:rsidP="002536B4">
      <w:pPr>
        <w:pStyle w:val="BodyText"/>
        <w:rPr>
          <w:sz w:val="11"/>
          <w:u w:val="none"/>
        </w:rPr>
      </w:pPr>
    </w:p>
    <w:p w14:paraId="6E9E0DB1" w14:textId="77777777" w:rsidR="00256929" w:rsidRDefault="00D66FEE" w:rsidP="002536B4">
      <w:pPr>
        <w:pStyle w:val="BodyText"/>
        <w:spacing w:before="91" w:line="268" w:lineRule="auto"/>
        <w:ind w:left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 wp14:anchorId="60FE7F71">
                <wp:simplePos x="0" y="0"/>
                <wp:positionH relativeFrom="page">
                  <wp:posOffset>3742690</wp:posOffset>
                </wp:positionH>
                <wp:positionV relativeFrom="paragraph">
                  <wp:posOffset>363220</wp:posOffset>
                </wp:positionV>
                <wp:extent cx="21590" cy="952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520B" id="Rectangle 8" o:spid="_x0000_s1026" style="position:absolute;margin-left:294.7pt;margin-top:28.6pt;width:1.7pt;height:.75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Students ma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etition to have noncredit courses counted toward the satisfaction of requirements for an associate de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ree.</w:t>
      </w:r>
      <w:r w:rsidR="002721BA">
        <w:rPr>
          <w:color w:val="333333"/>
          <w:u w:val="none"/>
        </w:rPr>
        <w:t xml:space="preserve"> </w:t>
      </w:r>
      <w:r w:rsidR="002721BA" w:rsidRPr="002536B4">
        <w:rPr>
          <w:i/>
          <w:color w:val="333333"/>
          <w:highlight w:val="yellow"/>
          <w:u w:val="none"/>
        </w:rPr>
        <w:t>(</w:t>
      </w:r>
      <w:r w:rsidR="002721BA" w:rsidRPr="002536B4">
        <w:rPr>
          <w:i/>
          <w:color w:val="333333"/>
          <w:highlight w:val="yellow"/>
          <w:u w:color="333333"/>
        </w:rPr>
        <w:t>Note: Ver</w:t>
      </w:r>
      <w:r w:rsidR="002721BA" w:rsidRPr="002536B4">
        <w:rPr>
          <w:i/>
          <w:color w:val="333333"/>
          <w:highlight w:val="yellow"/>
          <w:u w:val="none"/>
        </w:rPr>
        <w:t>ify</w:t>
      </w:r>
      <w:r w:rsidR="002721BA" w:rsidRPr="002536B4">
        <w:rPr>
          <w:i/>
          <w:color w:val="333333"/>
          <w:highlight w:val="yellow"/>
          <w:u w:color="333333"/>
        </w:rPr>
        <w:t>in</w:t>
      </w:r>
      <w:r w:rsidR="002721BA" w:rsidRPr="002536B4">
        <w:rPr>
          <w:i/>
          <w:color w:val="333333"/>
          <w:highlight w:val="yellow"/>
          <w:u w:val="none"/>
        </w:rPr>
        <w:t xml:space="preserve">g </w:t>
      </w:r>
      <w:r w:rsidR="002721BA" w:rsidRPr="002536B4">
        <w:rPr>
          <w:i/>
          <w:color w:val="333333"/>
          <w:highlight w:val="yellow"/>
          <w:u w:color="333333"/>
        </w:rPr>
        <w:t>with CCLC that this is still re</w:t>
      </w:r>
      <w:r w:rsidR="002721BA" w:rsidRPr="002536B4">
        <w:rPr>
          <w:i/>
          <w:color w:val="333333"/>
          <w:highlight w:val="yellow"/>
          <w:u w:val="none"/>
        </w:rPr>
        <w:t>q</w:t>
      </w:r>
      <w:r w:rsidR="002721BA" w:rsidRPr="002536B4">
        <w:rPr>
          <w:i/>
          <w:color w:val="333333"/>
          <w:highlight w:val="yellow"/>
          <w:u w:color="333333"/>
        </w:rPr>
        <w:t>uired</w:t>
      </w:r>
      <w:r w:rsidR="002721BA" w:rsidRPr="002536B4">
        <w:rPr>
          <w:i/>
          <w:color w:val="333333"/>
          <w:highlight w:val="yellow"/>
          <w:u w:val="none"/>
        </w:rPr>
        <w:t xml:space="preserve"> </w:t>
      </w:r>
      <w:r w:rsidR="002721BA" w:rsidRPr="002536B4">
        <w:rPr>
          <w:i/>
          <w:color w:val="333333"/>
          <w:highlight w:val="yellow"/>
          <w:u w:color="333333"/>
        </w:rPr>
        <w:t>b</w:t>
      </w:r>
      <w:r w:rsidR="002721BA" w:rsidRPr="002536B4">
        <w:rPr>
          <w:i/>
          <w:color w:val="333333"/>
          <w:highlight w:val="yellow"/>
          <w:u w:val="none"/>
        </w:rPr>
        <w:t xml:space="preserve">y </w:t>
      </w:r>
      <w:r w:rsidR="002721BA" w:rsidRPr="002536B4">
        <w:rPr>
          <w:i/>
          <w:color w:val="333333"/>
          <w:highlight w:val="yellow"/>
          <w:u w:color="333333"/>
        </w:rPr>
        <w:t>Title 5</w:t>
      </w:r>
      <w:r w:rsidR="002721BA" w:rsidRPr="002536B4">
        <w:rPr>
          <w:i/>
          <w:color w:val="333333"/>
          <w:highlight w:val="yellow"/>
          <w:u w:val="none"/>
        </w:rPr>
        <w:t>.)</w:t>
      </w:r>
    </w:p>
    <w:p w14:paraId="408034B7" w14:textId="77777777" w:rsidR="00256929" w:rsidRDefault="00256929" w:rsidP="002536B4">
      <w:pPr>
        <w:pStyle w:val="BodyText"/>
        <w:rPr>
          <w:sz w:val="11"/>
          <w:u w:val="none"/>
        </w:rPr>
      </w:pPr>
    </w:p>
    <w:p w14:paraId="11731C3C" w14:textId="77777777" w:rsidR="00256929" w:rsidRDefault="002721BA" w:rsidP="002536B4">
      <w:pPr>
        <w:pStyle w:val="BodyText"/>
        <w:spacing w:before="92"/>
        <w:ind w:left="119"/>
        <w:rPr>
          <w:u w:val="none"/>
        </w:rPr>
      </w:pPr>
      <w:r>
        <w:rPr>
          <w:color w:val="333333"/>
          <w:u w:color="333333"/>
        </w:rPr>
        <w:t>Ethnic studies must be offered.</w:t>
      </w:r>
    </w:p>
    <w:p w14:paraId="080EF5C7" w14:textId="77777777" w:rsidR="00256929" w:rsidRDefault="00256929" w:rsidP="002536B4">
      <w:pPr>
        <w:pStyle w:val="BodyText"/>
        <w:spacing w:before="1"/>
        <w:rPr>
          <w:sz w:val="14"/>
          <w:u w:val="none"/>
        </w:rPr>
      </w:pPr>
    </w:p>
    <w:p w14:paraId="40F78DD0" w14:textId="77777777" w:rsidR="00256929" w:rsidRDefault="00D66FEE" w:rsidP="002536B4">
      <w:pPr>
        <w:pStyle w:val="BodyText"/>
        <w:spacing w:before="92" w:line="268" w:lineRule="auto"/>
        <w:ind w:left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440" behindDoc="1" locked="0" layoutInCell="1" allowOverlap="1" wp14:anchorId="304D7895">
                <wp:simplePos x="0" y="0"/>
                <wp:positionH relativeFrom="page">
                  <wp:posOffset>2850515</wp:posOffset>
                </wp:positionH>
                <wp:positionV relativeFrom="paragraph">
                  <wp:posOffset>192405</wp:posOffset>
                </wp:positionV>
                <wp:extent cx="36195" cy="95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736F" id="Rectangle 7" o:spid="_x0000_s1026" style="position:absolute;margin-left:224.45pt;margin-top:15.15pt;width:2.85pt;height:.75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" fillcolor="#33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64" behindDoc="1" locked="0" layoutInCell="1" allowOverlap="1" wp14:anchorId="55FB8DCD">
                <wp:simplePos x="0" y="0"/>
                <wp:positionH relativeFrom="page">
                  <wp:posOffset>7377430</wp:posOffset>
                </wp:positionH>
                <wp:positionV relativeFrom="paragraph">
                  <wp:posOffset>192405</wp:posOffset>
                </wp:positionV>
                <wp:extent cx="48260" cy="952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003D" id="Rectangle 6" o:spid="_x0000_s1026" style="position:absolute;margin-left:580.9pt;margin-top:15.15pt;width:3.8pt;height:.75pt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District</w:t>
      </w:r>
      <w:r w:rsidR="002721BA">
        <w:rPr>
          <w:color w:val="333333"/>
          <w:u w:val="none"/>
        </w:rPr>
        <w:t xml:space="preserve"> p</w:t>
      </w:r>
      <w:r w:rsidR="002721BA">
        <w:rPr>
          <w:color w:val="333333"/>
          <w:u w:color="333333"/>
        </w:rPr>
        <w:t>olicies and</w:t>
      </w:r>
      <w:r w:rsidR="002721BA">
        <w:rPr>
          <w:color w:val="333333"/>
          <w:u w:val="none"/>
        </w:rPr>
        <w:t xml:space="preserve"> p</w:t>
      </w:r>
      <w:r w:rsidR="002721BA">
        <w:rPr>
          <w:color w:val="333333"/>
          <w:u w:color="333333"/>
        </w:rPr>
        <w:t>rocedures re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ardin</w:t>
      </w:r>
      <w:r w:rsidR="002721BA">
        <w:rPr>
          <w:color w:val="333333"/>
          <w:u w:val="none"/>
        </w:rPr>
        <w:t>g g</w:t>
      </w:r>
      <w:r w:rsidR="002721BA">
        <w:rPr>
          <w:color w:val="333333"/>
          <w:u w:color="333333"/>
        </w:rPr>
        <w:t>eneral education and de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ree requirements must be</w:t>
      </w:r>
      <w:r w:rsidR="002721BA">
        <w:rPr>
          <w:color w:val="333333"/>
          <w:u w:val="none"/>
        </w:rPr>
        <w:t xml:space="preserve"> p</w:t>
      </w:r>
      <w:r w:rsidR="002721BA">
        <w:rPr>
          <w:color w:val="333333"/>
          <w:u w:color="333333"/>
        </w:rPr>
        <w:t>ublished in the colle</w:t>
      </w:r>
      <w:r w:rsidR="002721BA">
        <w:rPr>
          <w:color w:val="333333"/>
          <w:u w:val="none"/>
        </w:rPr>
        <w:t xml:space="preserve">ge </w:t>
      </w:r>
      <w:r w:rsidR="002721BA">
        <w:rPr>
          <w:color w:val="333333"/>
          <w:u w:color="333333"/>
        </w:rPr>
        <w:t>catalo</w:t>
      </w:r>
      <w:r w:rsidR="002721BA">
        <w:rPr>
          <w:color w:val="333333"/>
          <w:u w:val="none"/>
        </w:rPr>
        <w:t xml:space="preserve">g </w:t>
      </w:r>
      <w:r w:rsidR="002721BA">
        <w:rPr>
          <w:color w:val="333333"/>
          <w:u w:color="333333"/>
        </w:rPr>
        <w:t>and must be filed with the California Communit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Colle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es Chancellor’s Office.</w:t>
      </w:r>
    </w:p>
    <w:p w14:paraId="74083914" w14:textId="77777777" w:rsidR="00256929" w:rsidRDefault="00256929" w:rsidP="002536B4">
      <w:pPr>
        <w:pStyle w:val="BodyText"/>
        <w:rPr>
          <w:sz w:val="11"/>
          <w:u w:val="none"/>
        </w:rPr>
      </w:pPr>
    </w:p>
    <w:p w14:paraId="7A82B045" w14:textId="3895BCE7" w:rsidR="00256929" w:rsidRDefault="00C544A4" w:rsidP="002536B4">
      <w:pPr>
        <w:pStyle w:val="BodyText"/>
        <w:spacing w:before="91"/>
        <w:ind w:left="119"/>
        <w:rPr>
          <w:u w:val="none"/>
        </w:rPr>
      </w:pPr>
      <w:r>
        <w:rPr>
          <w:color w:val="333333"/>
          <w:u w:color="333333"/>
        </w:rPr>
        <w:t>CERTIFICATE PROGRAMS</w:t>
      </w:r>
    </w:p>
    <w:p w14:paraId="02B13896" w14:textId="77777777" w:rsidR="00256929" w:rsidRDefault="00256929" w:rsidP="002536B4">
      <w:pPr>
        <w:pStyle w:val="BodyText"/>
        <w:spacing w:before="2"/>
        <w:rPr>
          <w:sz w:val="14"/>
          <w:u w:val="none"/>
        </w:rPr>
      </w:pPr>
    </w:p>
    <w:p w14:paraId="63D48D29" w14:textId="77777777" w:rsidR="00256929" w:rsidRDefault="00D66FEE" w:rsidP="002536B4">
      <w:pPr>
        <w:pStyle w:val="BodyText"/>
        <w:spacing w:before="91" w:line="268" w:lineRule="auto"/>
        <w:ind w:left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488" behindDoc="1" locked="0" layoutInCell="1" allowOverlap="1" wp14:anchorId="5D5357D2">
                <wp:simplePos x="0" y="0"/>
                <wp:positionH relativeFrom="page">
                  <wp:posOffset>3733165</wp:posOffset>
                </wp:positionH>
                <wp:positionV relativeFrom="paragraph">
                  <wp:posOffset>363220</wp:posOffset>
                </wp:positionV>
                <wp:extent cx="27940" cy="952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9F3A6" id="Rectangle 5" o:spid="_x0000_s1026" style="position:absolute;margin-left:293.95pt;margin-top:28.6pt;width:2.2pt;height:.75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For a certificate of achievement</w:t>
      </w:r>
      <w:r w:rsidR="002721BA">
        <w:rPr>
          <w:color w:val="333333"/>
          <w:u w:val="none"/>
        </w:rPr>
        <w:t xml:space="preserve">, </w:t>
      </w:r>
      <w:r w:rsidR="002721BA">
        <w:rPr>
          <w:color w:val="333333"/>
          <w:u w:color="333333"/>
        </w:rPr>
        <w:t>a student must successfull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com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lete a course of stud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or curriculum that meets or exceeds</w:t>
      </w:r>
      <w:r w:rsidR="002721BA">
        <w:rPr>
          <w:color w:val="333333"/>
          <w:u w:val="none"/>
        </w:rPr>
        <w:t xml:space="preserve"> </w:t>
      </w:r>
      <w:r w:rsidR="002721BA">
        <w:rPr>
          <w:color w:val="333333"/>
          <w:u w:color="333333"/>
        </w:rPr>
        <w:t>the le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all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required minimum number of units of </w:t>
      </w:r>
      <w:proofErr w:type="spellStart"/>
      <w:r w:rsidR="002721BA">
        <w:rPr>
          <w:color w:val="333333"/>
          <w:u w:color="333333"/>
        </w:rPr>
        <w:t>de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ree­a</w:t>
      </w:r>
      <w:r w:rsidR="002721BA">
        <w:rPr>
          <w:color w:val="333333"/>
          <w:u w:val="none"/>
        </w:rPr>
        <w:t>pp</w:t>
      </w:r>
      <w:r w:rsidR="002721BA">
        <w:rPr>
          <w:color w:val="333333"/>
          <w:u w:color="333333"/>
        </w:rPr>
        <w:t>licable</w:t>
      </w:r>
      <w:proofErr w:type="spellEnd"/>
      <w:r w:rsidR="002721BA">
        <w:rPr>
          <w:color w:val="333333"/>
          <w:u w:color="333333"/>
        </w:rPr>
        <w:t xml:space="preserve"> credit coursework. The certificate of achievement shall</w:t>
      </w:r>
    </w:p>
    <w:p w14:paraId="6C38405A" w14:textId="77777777" w:rsidR="00256929" w:rsidRDefault="00256929" w:rsidP="002536B4">
      <w:pPr>
        <w:spacing w:line="268" w:lineRule="auto"/>
        <w:sectPr w:rsidR="00256929">
          <w:type w:val="continuous"/>
          <w:pgSz w:w="12240" w:h="15840"/>
          <w:pgMar w:top="600" w:right="440" w:bottom="280" w:left="440" w:header="720" w:footer="720" w:gutter="0"/>
          <w:cols w:space="720"/>
        </w:sectPr>
      </w:pPr>
    </w:p>
    <w:p w14:paraId="4509A119" w14:textId="77777777" w:rsidR="00256929" w:rsidRDefault="002721BA" w:rsidP="002536B4">
      <w:pPr>
        <w:pStyle w:val="BodyText"/>
        <w:spacing w:before="74" w:line="268" w:lineRule="auto"/>
        <w:ind w:left="119"/>
        <w:rPr>
          <w:u w:val="none"/>
        </w:rPr>
      </w:pPr>
      <w:r>
        <w:rPr>
          <w:color w:val="333333"/>
          <w:u w:color="333333"/>
        </w:rPr>
        <w:lastRenderedPageBreak/>
        <w:t>be desi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ned to demonstrate that the student has com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leted coursework and develo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ed ca</w:t>
      </w:r>
      <w:r>
        <w:rPr>
          <w:color w:val="333333"/>
          <w:u w:val="none"/>
        </w:rPr>
        <w:t>p</w:t>
      </w:r>
      <w:r>
        <w:rPr>
          <w:color w:val="333333"/>
          <w:u w:color="333333"/>
        </w:rPr>
        <w:t>abilities relatin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 xml:space="preserve"> to career or</w:t>
      </w:r>
      <w:r>
        <w:rPr>
          <w:color w:val="333333"/>
          <w:u w:val="none"/>
        </w:rPr>
        <w:t xml:space="preserve"> g</w:t>
      </w:r>
      <w:r>
        <w:rPr>
          <w:color w:val="333333"/>
          <w:u w:color="333333"/>
        </w:rPr>
        <w:t>eneral education.</w:t>
      </w:r>
    </w:p>
    <w:p w14:paraId="1D762535" w14:textId="77777777" w:rsidR="00256929" w:rsidRDefault="00256929" w:rsidP="002536B4">
      <w:pPr>
        <w:pStyle w:val="BodyText"/>
        <w:rPr>
          <w:sz w:val="11"/>
          <w:u w:val="none"/>
        </w:rPr>
      </w:pPr>
    </w:p>
    <w:p w14:paraId="587E3606" w14:textId="49E11530" w:rsidR="00256929" w:rsidRPr="002536B4" w:rsidRDefault="002721BA" w:rsidP="002536B4">
      <w:pPr>
        <w:pStyle w:val="BodyText"/>
        <w:spacing w:before="91" w:line="268" w:lineRule="auto"/>
        <w:ind w:left="119" w:right="146"/>
        <w:rPr>
          <w:i/>
          <w:u w:val="none"/>
        </w:rPr>
      </w:pPr>
      <w:r>
        <w:rPr>
          <w:color w:val="333333"/>
          <w:u w:color="333333"/>
        </w:rPr>
        <w:t>Shorter credit</w:t>
      </w:r>
      <w:r>
        <w:rPr>
          <w:color w:val="333333"/>
          <w:u w:val="none"/>
        </w:rPr>
        <w:t xml:space="preserve"> p</w:t>
      </w:r>
      <w:r>
        <w:rPr>
          <w:color w:val="333333"/>
          <w:u w:color="333333"/>
        </w:rPr>
        <w:t>ro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 xml:space="preserve">rams that lead to a certificate </w:t>
      </w:r>
      <w:r>
        <w:rPr>
          <w:color w:val="333333"/>
          <w:spacing w:val="-11"/>
          <w:u w:color="333333"/>
        </w:rPr>
        <w:t>ma</w:t>
      </w:r>
      <w:r>
        <w:rPr>
          <w:color w:val="333333"/>
          <w:spacing w:val="-11"/>
          <w:u w:val="none"/>
        </w:rPr>
        <w:t>y</w:t>
      </w:r>
      <w:r>
        <w:rPr>
          <w:color w:val="333333"/>
          <w:spacing w:val="-11"/>
          <w:u w:color="333333"/>
        </w:rPr>
        <w:t xml:space="preserve"> </w:t>
      </w:r>
      <w:r>
        <w:rPr>
          <w:color w:val="333333"/>
          <w:u w:color="333333"/>
        </w:rPr>
        <w:t xml:space="preserve">be established </w:t>
      </w:r>
      <w:r>
        <w:rPr>
          <w:color w:val="333333"/>
          <w:spacing w:val="-16"/>
          <w:u w:color="333333"/>
        </w:rPr>
        <w:t>b</w:t>
      </w:r>
      <w:r>
        <w:rPr>
          <w:color w:val="333333"/>
          <w:spacing w:val="-16"/>
          <w:u w:val="none"/>
        </w:rPr>
        <w:t>y</w:t>
      </w:r>
      <w:r>
        <w:rPr>
          <w:color w:val="333333"/>
          <w:spacing w:val="-16"/>
          <w:u w:color="333333"/>
        </w:rPr>
        <w:t xml:space="preserve"> </w:t>
      </w:r>
      <w:r>
        <w:rPr>
          <w:color w:val="333333"/>
          <w:u w:color="333333"/>
        </w:rPr>
        <w:t>the District.</w:t>
      </w:r>
      <w:r>
        <w:rPr>
          <w:color w:val="333333"/>
          <w:u w:val="none"/>
        </w:rPr>
        <w:t xml:space="preserve"> </w:t>
      </w:r>
      <w:r>
        <w:rPr>
          <w:color w:val="333333"/>
          <w:spacing w:val="-4"/>
          <w:u w:val="none"/>
        </w:rPr>
        <w:t>(</w:t>
      </w:r>
      <w:r w:rsidRPr="002536B4">
        <w:rPr>
          <w:i/>
          <w:color w:val="333333"/>
          <w:spacing w:val="-4"/>
          <w:highlight w:val="yellow"/>
          <w:u w:val="none"/>
        </w:rPr>
        <w:t xml:space="preserve">Note: </w:t>
      </w:r>
      <w:r w:rsidRPr="002536B4">
        <w:rPr>
          <w:i/>
          <w:color w:val="333333"/>
          <w:spacing w:val="-15"/>
          <w:highlight w:val="yellow"/>
          <w:u w:val="none"/>
        </w:rPr>
        <w:t xml:space="preserve">With </w:t>
      </w:r>
      <w:r w:rsidRPr="002536B4">
        <w:rPr>
          <w:i/>
          <w:color w:val="333333"/>
          <w:spacing w:val="-8"/>
          <w:highlight w:val="yellow"/>
          <w:u w:val="none"/>
        </w:rPr>
        <w:t>the</w:t>
      </w:r>
      <w:r w:rsidRPr="002536B4">
        <w:rPr>
          <w:i/>
          <w:color w:val="333333"/>
          <w:spacing w:val="36"/>
          <w:highlight w:val="yellow"/>
          <w:u w:val="none"/>
        </w:rPr>
        <w:t xml:space="preserve"> </w:t>
      </w:r>
      <w:r w:rsidRPr="002536B4">
        <w:rPr>
          <w:i/>
          <w:color w:val="333333"/>
          <w:spacing w:val="-4"/>
          <w:highlight w:val="yellow"/>
          <w:u w:val="none"/>
        </w:rPr>
        <w:t xml:space="preserve">change </w:t>
      </w:r>
      <w:r w:rsidRPr="002536B4">
        <w:rPr>
          <w:i/>
          <w:color w:val="333333"/>
          <w:spacing w:val="-6"/>
          <w:highlight w:val="yellow"/>
          <w:u w:val="none"/>
        </w:rPr>
        <w:t xml:space="preserve">to </w:t>
      </w:r>
      <w:r w:rsidRPr="002536B4">
        <w:rPr>
          <w:i/>
          <w:color w:val="333333"/>
          <w:spacing w:val="-8"/>
          <w:highlight w:val="yellow"/>
          <w:u w:val="none"/>
        </w:rPr>
        <w:t xml:space="preserve">the </w:t>
      </w:r>
      <w:r w:rsidRPr="002536B4">
        <w:rPr>
          <w:i/>
          <w:color w:val="333333"/>
          <w:spacing w:val="-5"/>
          <w:highlight w:val="yellow"/>
          <w:u w:val="none"/>
        </w:rPr>
        <w:t xml:space="preserve">certificate </w:t>
      </w:r>
      <w:r w:rsidRPr="002536B4">
        <w:rPr>
          <w:i/>
          <w:color w:val="333333"/>
          <w:highlight w:val="yellow"/>
          <w:u w:val="none"/>
        </w:rPr>
        <w:t xml:space="preserve">of </w:t>
      </w:r>
      <w:r w:rsidRPr="002536B4">
        <w:rPr>
          <w:i/>
          <w:color w:val="333333"/>
          <w:spacing w:val="-6"/>
          <w:highlight w:val="yellow"/>
          <w:u w:val="none"/>
        </w:rPr>
        <w:t xml:space="preserve">achievement </w:t>
      </w:r>
      <w:r w:rsidRPr="002536B4">
        <w:rPr>
          <w:i/>
          <w:color w:val="333333"/>
          <w:spacing w:val="-3"/>
          <w:highlight w:val="yellow"/>
          <w:u w:val="none"/>
        </w:rPr>
        <w:t xml:space="preserve">language </w:t>
      </w:r>
      <w:r w:rsidRPr="002536B4">
        <w:rPr>
          <w:i/>
          <w:color w:val="333333"/>
          <w:spacing w:val="-4"/>
          <w:highlight w:val="yellow"/>
          <w:u w:val="none"/>
        </w:rPr>
        <w:t xml:space="preserve">above, </w:t>
      </w:r>
      <w:r w:rsidRPr="002536B4">
        <w:rPr>
          <w:i/>
          <w:color w:val="333333"/>
          <w:spacing w:val="-6"/>
          <w:highlight w:val="yellow"/>
          <w:u w:val="none"/>
        </w:rPr>
        <w:t xml:space="preserve">do we </w:t>
      </w:r>
      <w:r w:rsidRPr="002536B4">
        <w:rPr>
          <w:i/>
          <w:color w:val="333333"/>
          <w:spacing w:val="-3"/>
          <w:highlight w:val="yellow"/>
          <w:u w:val="none"/>
        </w:rPr>
        <w:t xml:space="preserve">still need </w:t>
      </w:r>
      <w:r w:rsidRPr="002536B4">
        <w:rPr>
          <w:i/>
          <w:color w:val="333333"/>
          <w:spacing w:val="-6"/>
          <w:highlight w:val="yellow"/>
          <w:u w:val="none"/>
        </w:rPr>
        <w:t>this</w:t>
      </w:r>
      <w:r w:rsidRPr="002536B4">
        <w:rPr>
          <w:i/>
          <w:color w:val="333333"/>
          <w:spacing w:val="-4"/>
          <w:highlight w:val="yellow"/>
          <w:u w:val="none"/>
        </w:rPr>
        <w:t xml:space="preserve"> </w:t>
      </w:r>
      <w:r w:rsidRPr="002536B4">
        <w:rPr>
          <w:i/>
          <w:color w:val="333333"/>
          <w:spacing w:val="-7"/>
          <w:highlight w:val="yellow"/>
          <w:u w:val="none"/>
        </w:rPr>
        <w:t>statement?)</w:t>
      </w:r>
    </w:p>
    <w:p w14:paraId="7CEB60DD" w14:textId="77777777" w:rsidR="00256929" w:rsidRDefault="00256929" w:rsidP="002536B4">
      <w:pPr>
        <w:pStyle w:val="BodyText"/>
        <w:rPr>
          <w:sz w:val="11"/>
          <w:u w:val="none"/>
        </w:rPr>
      </w:pPr>
    </w:p>
    <w:p w14:paraId="6CEFF292" w14:textId="77777777" w:rsidR="00256929" w:rsidRDefault="002721BA" w:rsidP="002536B4">
      <w:pPr>
        <w:pStyle w:val="BodyText"/>
        <w:spacing w:before="91" w:line="268" w:lineRule="auto"/>
        <w:ind w:left="119" w:right="111"/>
        <w:rPr>
          <w:u w:val="none"/>
        </w:rPr>
      </w:pPr>
      <w:r>
        <w:rPr>
          <w:color w:val="333333"/>
          <w:u w:color="333333"/>
        </w:rPr>
        <w:t>Content and assessment standards for certificates shall ensure that certificate</w:t>
      </w:r>
      <w:r>
        <w:rPr>
          <w:color w:val="333333"/>
          <w:u w:val="none"/>
        </w:rPr>
        <w:t xml:space="preserve"> p</w:t>
      </w:r>
      <w:r>
        <w:rPr>
          <w:color w:val="333333"/>
          <w:u w:color="333333"/>
        </w:rPr>
        <w:t>ro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rams are consistent with the mission of</w:t>
      </w:r>
      <w:r>
        <w:rPr>
          <w:color w:val="333333"/>
          <w:u w:val="none"/>
        </w:rPr>
        <w:t xml:space="preserve"> </w:t>
      </w:r>
      <w:proofErr w:type="spellStart"/>
      <w:r>
        <w:rPr>
          <w:color w:val="333333"/>
          <w:u w:color="333333"/>
        </w:rPr>
        <w:t>Foothill­De</w:t>
      </w:r>
      <w:proofErr w:type="spellEnd"/>
      <w:r>
        <w:rPr>
          <w:color w:val="333333"/>
          <w:u w:color="333333"/>
        </w:rPr>
        <w:t xml:space="preserve"> Anza </w:t>
      </w:r>
      <w:r>
        <w:rPr>
          <w:color w:val="333333"/>
          <w:spacing w:val="-4"/>
          <w:u w:color="333333"/>
        </w:rPr>
        <w:t>Communit</w:t>
      </w:r>
      <w:r>
        <w:rPr>
          <w:color w:val="333333"/>
          <w:spacing w:val="-4"/>
          <w:u w:val="none"/>
        </w:rPr>
        <w:t>y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u w:color="333333"/>
        </w:rPr>
        <w:t>Colle</w:t>
      </w:r>
      <w:r>
        <w:rPr>
          <w:color w:val="333333"/>
          <w:u w:val="none"/>
        </w:rPr>
        <w:t>g</w:t>
      </w:r>
      <w:r>
        <w:rPr>
          <w:color w:val="333333"/>
          <w:u w:color="333333"/>
        </w:rPr>
        <w:t>e District</w:t>
      </w:r>
      <w:r>
        <w:rPr>
          <w:color w:val="333333"/>
          <w:u w:val="none"/>
        </w:rPr>
        <w:t>,</w:t>
      </w:r>
      <w:r>
        <w:rPr>
          <w:color w:val="333333"/>
          <w:u w:color="333333"/>
        </w:rPr>
        <w:t xml:space="preserve"> meet a demonstrated need</w:t>
      </w:r>
      <w:r>
        <w:rPr>
          <w:color w:val="333333"/>
          <w:u w:val="none"/>
        </w:rPr>
        <w:t>,</w:t>
      </w:r>
      <w:r>
        <w:rPr>
          <w:color w:val="333333"/>
          <w:u w:color="333333"/>
        </w:rPr>
        <w:t xml:space="preserve"> are feasible</w:t>
      </w:r>
      <w:r>
        <w:rPr>
          <w:color w:val="333333"/>
          <w:u w:val="none"/>
        </w:rPr>
        <w:t>,</w:t>
      </w:r>
      <w:r>
        <w:rPr>
          <w:color w:val="333333"/>
          <w:u w:color="333333"/>
        </w:rPr>
        <w:t xml:space="preserve"> and adhere to</w:t>
      </w:r>
      <w:r>
        <w:rPr>
          <w:color w:val="333333"/>
          <w:u w:val="none"/>
        </w:rPr>
        <w:t xml:space="preserve"> g</w:t>
      </w:r>
      <w:r>
        <w:rPr>
          <w:color w:val="333333"/>
          <w:u w:color="333333"/>
        </w:rPr>
        <w:t xml:space="preserve">uidelines </w:t>
      </w:r>
      <w:proofErr w:type="gramStart"/>
      <w:r>
        <w:rPr>
          <w:color w:val="333333"/>
          <w:u w:color="333333"/>
        </w:rPr>
        <w:t>on</w:t>
      </w:r>
      <w:r>
        <w:rPr>
          <w:color w:val="333333"/>
          <w:u w:val="none"/>
        </w:rPr>
        <w:t xml:space="preserve">  </w:t>
      </w:r>
      <w:r>
        <w:rPr>
          <w:color w:val="333333"/>
          <w:u w:color="333333"/>
        </w:rPr>
        <w:t>academic</w:t>
      </w:r>
      <w:proofErr w:type="gramEnd"/>
      <w:r>
        <w:rPr>
          <w:color w:val="333333"/>
          <w:u w:color="333333"/>
        </w:rPr>
        <w:t xml:space="preserve"> achievement.</w:t>
      </w:r>
    </w:p>
    <w:p w14:paraId="4C39C7A5" w14:textId="77777777" w:rsidR="00256929" w:rsidRDefault="00256929" w:rsidP="002536B4">
      <w:pPr>
        <w:pStyle w:val="BodyText"/>
        <w:rPr>
          <w:sz w:val="11"/>
          <w:u w:val="none"/>
        </w:rPr>
      </w:pPr>
    </w:p>
    <w:p w14:paraId="5FACE17A" w14:textId="77777777" w:rsidR="00256929" w:rsidRDefault="00D66FEE" w:rsidP="002536B4">
      <w:pPr>
        <w:pStyle w:val="BodyText"/>
        <w:spacing w:before="91" w:line="268" w:lineRule="auto"/>
        <w:ind w:left="11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12" behindDoc="1" locked="0" layoutInCell="1" allowOverlap="1" wp14:anchorId="471E4459">
                <wp:simplePos x="0" y="0"/>
                <wp:positionH relativeFrom="page">
                  <wp:posOffset>4730750</wp:posOffset>
                </wp:positionH>
                <wp:positionV relativeFrom="paragraph">
                  <wp:posOffset>191770</wp:posOffset>
                </wp:positionV>
                <wp:extent cx="27940" cy="95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2B8EB" id="Rectangle 4" o:spid="_x0000_s1026" style="position:absolute;margin-left:372.5pt;margin-top:15.1pt;width:2.2pt;height:.75pt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36" behindDoc="1" locked="0" layoutInCell="1" allowOverlap="1" wp14:anchorId="407D8B5D">
                <wp:simplePos x="0" y="0"/>
                <wp:positionH relativeFrom="page">
                  <wp:posOffset>1621155</wp:posOffset>
                </wp:positionH>
                <wp:positionV relativeFrom="paragraph">
                  <wp:posOffset>363220</wp:posOffset>
                </wp:positionV>
                <wp:extent cx="27940" cy="95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1E15" id="Rectangle 3" o:spid="_x0000_s1026" style="position:absolute;margin-left:127.65pt;margin-top:28.6pt;width:2.2pt;height:.75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60" behindDoc="1" locked="0" layoutInCell="1" allowOverlap="1" wp14:anchorId="770EDAF7">
                <wp:simplePos x="0" y="0"/>
                <wp:positionH relativeFrom="page">
                  <wp:posOffset>7360920</wp:posOffset>
                </wp:positionH>
                <wp:positionV relativeFrom="paragraph">
                  <wp:posOffset>363220</wp:posOffset>
                </wp:positionV>
                <wp:extent cx="45085" cy="95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CAD4" id="Rectangle 2" o:spid="_x0000_s1026" style="position:absolute;margin-left:579.6pt;margin-top:28.6pt;width:3.55pt;height:.75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" fillcolor="#333" stroked="f">
                <v:path arrowok="t"/>
                <w10:wrap anchorx="page"/>
              </v:rect>
            </w:pict>
          </mc:Fallback>
        </mc:AlternateContent>
      </w:r>
      <w:r w:rsidR="002721BA">
        <w:rPr>
          <w:color w:val="333333"/>
          <w:u w:color="333333"/>
        </w:rPr>
        <w:t>Certificates for which California Communit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Colle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es Chancellor’s Office a</w:t>
      </w:r>
      <w:r w:rsidR="002721BA">
        <w:rPr>
          <w:color w:val="333333"/>
          <w:u w:val="none"/>
        </w:rPr>
        <w:t>pp</w:t>
      </w:r>
      <w:r w:rsidR="002721BA">
        <w:rPr>
          <w:color w:val="333333"/>
          <w:u w:color="333333"/>
        </w:rPr>
        <w:t>roval is not sou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ht ma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be</w:t>
      </w:r>
      <w:r w:rsidR="002721BA">
        <w:rPr>
          <w:color w:val="333333"/>
          <w:u w:val="none"/>
        </w:rPr>
        <w:t xml:space="preserve"> g</w:t>
      </w:r>
      <w:r w:rsidR="002721BA">
        <w:rPr>
          <w:color w:val="333333"/>
          <w:u w:color="333333"/>
        </w:rPr>
        <w:t>iven an</w:t>
      </w:r>
      <w:r w:rsidR="002721BA">
        <w:rPr>
          <w:color w:val="333333"/>
          <w:u w:val="none"/>
        </w:rPr>
        <w:t>y</w:t>
      </w:r>
      <w:r w:rsidR="002721BA">
        <w:rPr>
          <w:color w:val="333333"/>
          <w:u w:color="333333"/>
        </w:rPr>
        <w:t xml:space="preserve"> name or</w:t>
      </w:r>
      <w:r w:rsidR="002721BA">
        <w:rPr>
          <w:color w:val="333333"/>
          <w:u w:val="none"/>
        </w:rPr>
        <w:t xml:space="preserve"> </w:t>
      </w:r>
      <w:r w:rsidR="002721BA">
        <w:rPr>
          <w:color w:val="333333"/>
          <w:u w:color="333333"/>
        </w:rPr>
        <w:t>desi</w:t>
      </w:r>
      <w:r w:rsidR="002721BA">
        <w:rPr>
          <w:color w:val="333333"/>
          <w:u w:val="none"/>
        </w:rPr>
        <w:t>g</w:t>
      </w:r>
      <w:r w:rsidR="002721BA">
        <w:rPr>
          <w:color w:val="333333"/>
          <w:u w:color="333333"/>
        </w:rPr>
        <w:t>nation deemed a</w:t>
      </w:r>
      <w:r w:rsidR="002721BA">
        <w:rPr>
          <w:color w:val="333333"/>
          <w:u w:val="none"/>
        </w:rPr>
        <w:t>pp</w:t>
      </w:r>
      <w:r w:rsidR="002721BA">
        <w:rPr>
          <w:color w:val="333333"/>
          <w:u w:color="333333"/>
        </w:rPr>
        <w:t>ro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riate exce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t for certificate of achievement</w:t>
      </w:r>
      <w:r w:rsidR="002721BA">
        <w:rPr>
          <w:color w:val="333333"/>
          <w:u w:val="none"/>
        </w:rPr>
        <w:t xml:space="preserve">, </w:t>
      </w:r>
      <w:r w:rsidR="002721BA">
        <w:rPr>
          <w:color w:val="333333"/>
          <w:u w:color="333333"/>
        </w:rPr>
        <w:t>certificate of com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letion</w:t>
      </w:r>
      <w:r w:rsidR="002721BA">
        <w:rPr>
          <w:color w:val="333333"/>
          <w:u w:val="none"/>
        </w:rPr>
        <w:t xml:space="preserve">, </w:t>
      </w:r>
      <w:r w:rsidR="002721BA">
        <w:rPr>
          <w:color w:val="333333"/>
          <w:u w:color="333333"/>
        </w:rPr>
        <w:t>or certificate of com</w:t>
      </w:r>
      <w:r w:rsidR="002721BA">
        <w:rPr>
          <w:color w:val="333333"/>
          <w:u w:val="none"/>
        </w:rPr>
        <w:t>p</w:t>
      </w:r>
      <w:r w:rsidR="002721BA">
        <w:rPr>
          <w:color w:val="333333"/>
          <w:u w:color="333333"/>
        </w:rPr>
        <w:t>etenc</w:t>
      </w:r>
      <w:r w:rsidR="002721BA">
        <w:rPr>
          <w:color w:val="333333"/>
          <w:u w:val="none"/>
        </w:rPr>
        <w:t>y.</w:t>
      </w:r>
    </w:p>
    <w:p w14:paraId="0652EBAD" w14:textId="77777777" w:rsidR="00256929" w:rsidRDefault="00256929" w:rsidP="002536B4">
      <w:pPr>
        <w:pStyle w:val="BodyText"/>
        <w:rPr>
          <w:sz w:val="11"/>
          <w:u w:val="none"/>
        </w:rPr>
      </w:pPr>
    </w:p>
    <w:p w14:paraId="362803F8" w14:textId="77777777" w:rsidR="00256929" w:rsidRPr="002536B4" w:rsidRDefault="002721BA" w:rsidP="002536B4">
      <w:pPr>
        <w:pStyle w:val="BodyText"/>
        <w:spacing w:before="92"/>
        <w:ind w:left="119"/>
        <w:rPr>
          <w:i/>
          <w:u w:val="none"/>
        </w:rPr>
      </w:pPr>
      <w:r w:rsidRPr="002536B4">
        <w:rPr>
          <w:i/>
          <w:color w:val="333333"/>
          <w:u w:color="333333"/>
        </w:rPr>
        <w:t>See Board Policy 4100 Graduation Re</w:t>
      </w:r>
      <w:r w:rsidRPr="002536B4">
        <w:rPr>
          <w:i/>
          <w:color w:val="333333"/>
          <w:u w:val="none"/>
        </w:rPr>
        <w:t>q</w:t>
      </w:r>
      <w:r w:rsidRPr="002536B4">
        <w:rPr>
          <w:i/>
          <w:color w:val="333333"/>
          <w:u w:color="333333"/>
        </w:rPr>
        <w:t>uirements</w:t>
      </w:r>
      <w:r w:rsidRPr="002536B4">
        <w:rPr>
          <w:i/>
          <w:color w:val="333333"/>
          <w:u w:val="none"/>
        </w:rPr>
        <w:t xml:space="preserve"> f</w:t>
      </w:r>
      <w:r w:rsidRPr="002536B4">
        <w:rPr>
          <w:i/>
          <w:color w:val="333333"/>
          <w:u w:color="333333"/>
        </w:rPr>
        <w:t>or De</w:t>
      </w:r>
      <w:r w:rsidRPr="002536B4">
        <w:rPr>
          <w:i/>
          <w:color w:val="333333"/>
          <w:u w:val="none"/>
        </w:rPr>
        <w:t>g</w:t>
      </w:r>
      <w:r w:rsidRPr="002536B4">
        <w:rPr>
          <w:i/>
          <w:color w:val="333333"/>
          <w:u w:color="333333"/>
        </w:rPr>
        <w:t>rees and Cert</w:t>
      </w:r>
      <w:r w:rsidRPr="002536B4">
        <w:rPr>
          <w:i/>
          <w:color w:val="333333"/>
          <w:u w:val="none"/>
        </w:rPr>
        <w:t>if</w:t>
      </w:r>
      <w:r w:rsidRPr="002536B4">
        <w:rPr>
          <w:i/>
          <w:color w:val="333333"/>
          <w:u w:color="333333"/>
        </w:rPr>
        <w:t>icates</w:t>
      </w:r>
    </w:p>
    <w:p w14:paraId="382D1CCF" w14:textId="77777777" w:rsidR="00256929" w:rsidRDefault="00256929">
      <w:pPr>
        <w:pStyle w:val="BodyText"/>
        <w:spacing w:before="0"/>
        <w:rPr>
          <w:sz w:val="22"/>
          <w:u w:val="none"/>
        </w:rPr>
      </w:pPr>
    </w:p>
    <w:p w14:paraId="35B6F144" w14:textId="77777777" w:rsidR="00256929" w:rsidRDefault="00256929">
      <w:pPr>
        <w:pStyle w:val="BodyText"/>
        <w:spacing w:before="0"/>
        <w:rPr>
          <w:sz w:val="22"/>
          <w:u w:val="none"/>
        </w:rPr>
      </w:pPr>
    </w:p>
    <w:p w14:paraId="658A4F56" w14:textId="5A26E63C" w:rsidR="00256929" w:rsidRDefault="00256929" w:rsidP="002536B4">
      <w:pPr>
        <w:rPr>
          <w:rFonts w:ascii="Verdana"/>
          <w:sz w:val="18"/>
        </w:rPr>
      </w:pPr>
    </w:p>
    <w:sectPr w:rsidR="00256929">
      <w:pgSz w:w="12240" w:h="15840"/>
      <w:pgMar w:top="5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29"/>
    <w:rsid w:val="002536B4"/>
    <w:rsid w:val="00256929"/>
    <w:rsid w:val="002721BA"/>
    <w:rsid w:val="0041149F"/>
    <w:rsid w:val="00C544A4"/>
    <w:rsid w:val="00D6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600A"/>
  <w15:docId w15:val="{6EE58A8B-A612-DF4C-9D6A-F894961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t.westlaw.com/calregs/Document/IBD6EF270D48411DEBC02831C6D6C108E?originationContext=Search%2BResult&amp;amp;listSource=Search&amp;amp;viewType=FullText&amp;amp;navigationPath=Search%2fv3%2fsearch%2fresults%2fnavigation%2fi0ad62d34000001672de4012b48b15ac9%3fstartIndex%3d1%26Nav%3dREGULATION_PUBLICVIEW%26contextData%3d(sc.Default)&amp;amp;rank=1&amp;amp;list=REGULATION_PUBLICVIEW&amp;amp;transitionType=SearchItem&amp;amp;contextData=(sc.Search)&amp;amp;t_T1=5&amp;amp;t_T2=55060&amp;amp;t_S1=CA%2BADC%2B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>FHDA Community College District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Norsell</cp:lastModifiedBy>
  <cp:revision>2</cp:revision>
  <dcterms:created xsi:type="dcterms:W3CDTF">2018-11-29T23:35:00Z</dcterms:created>
  <dcterms:modified xsi:type="dcterms:W3CDTF">2018-11-29T23:35:00Z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Mozilla/5.0 (Macintosh; Intel Mac OS X 10_12_6) AppleWebKit/537.36 (KHTML, like Gecko) Chrome/70.0.3538.110 Safari/537.36</vt:lpwstr>
  </property>
  <property fmtid="{D5CDD505-2E9C-101B-9397-08002B2CF9AE}" pid="4" name="LastSaved">
    <vt:filetime>2018-11-29T00:00:00Z</vt:filetime>
  </property>
</Properties>
</file>