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4D2" w:rsidRDefault="00BC24D2" w:rsidP="00BC24D2">
      <w:pPr>
        <w:jc w:val="right"/>
        <w:rPr>
          <w:rFonts w:ascii="Book Antiqua" w:hAnsi="Book Antiqua"/>
        </w:rPr>
      </w:pPr>
      <w:r>
        <w:rPr>
          <w:rFonts w:ascii="Book Antiqua" w:hAnsi="Book Antiqua"/>
          <w:noProof/>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68580</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Default="00BC24D2" w:rsidP="00BC24D2">
      <w:pPr>
        <w:jc w:val="right"/>
        <w:rPr>
          <w:rFonts w:ascii="Book Antiqua" w:hAnsi="Book Antiqua"/>
        </w:rPr>
      </w:pPr>
    </w:p>
    <w:p w:rsidR="00BC24D2" w:rsidRPr="00D80A20" w:rsidRDefault="00BC24D2" w:rsidP="00BC24D2">
      <w:pPr>
        <w:jc w:val="center"/>
        <w:rPr>
          <w:rFonts w:ascii="Book Antiqua" w:hAnsi="Book Antiqua"/>
        </w:rPr>
      </w:pPr>
      <w:r w:rsidRPr="00D80A20">
        <w:rPr>
          <w:rFonts w:ascii="Book Antiqua" w:hAnsi="Book Antiqua"/>
        </w:rPr>
        <w:t>The De Anza College Academic Senate</w:t>
      </w:r>
    </w:p>
    <w:p w:rsidR="00BC24D2" w:rsidRPr="00D80A20" w:rsidRDefault="00BC24D2" w:rsidP="00BC24D2">
      <w:pPr>
        <w:jc w:val="center"/>
        <w:rPr>
          <w:rFonts w:ascii="Book Antiqua" w:hAnsi="Book Antiqua"/>
        </w:rPr>
      </w:pPr>
      <w:r w:rsidRPr="00D80A20">
        <w:rPr>
          <w:rFonts w:ascii="Book Antiqua" w:hAnsi="Book Antiqua"/>
        </w:rPr>
        <w:t>21250 Stevens Creek Boulevard</w:t>
      </w:r>
    </w:p>
    <w:p w:rsidR="00BC24D2" w:rsidRDefault="00BC24D2" w:rsidP="00BC24D2">
      <w:pPr>
        <w:jc w:val="center"/>
        <w:rPr>
          <w:rFonts w:ascii="Book Antiqua" w:hAnsi="Book Antiqua"/>
        </w:rPr>
      </w:pPr>
      <w:r w:rsidRPr="00D80A20">
        <w:rPr>
          <w:rFonts w:ascii="Book Antiqua" w:hAnsi="Book Antiqua"/>
        </w:rPr>
        <w:t>Cupertino, California, 95014</w:t>
      </w:r>
    </w:p>
    <w:p w:rsidR="00BC24D2" w:rsidRDefault="00BC24D2" w:rsidP="00BC24D2">
      <w:pPr>
        <w:jc w:val="center"/>
        <w:rPr>
          <w:rFonts w:ascii="Book Antiqua" w:hAnsi="Book Antiqua"/>
        </w:rPr>
      </w:pPr>
    </w:p>
    <w:p w:rsidR="00BC24D2" w:rsidRPr="002D36DF" w:rsidRDefault="00084F4E" w:rsidP="002D36DF">
      <w:pPr>
        <w:jc w:val="center"/>
        <w:rPr>
          <w:rFonts w:ascii="Book Antiqua" w:hAnsi="Book Antiqua"/>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62600" cy="779780"/>
                <wp:effectExtent l="38100" t="38100" r="38100" b="393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779780"/>
                        </a:xfrm>
                        <a:prstGeom prst="rect">
                          <a:avLst/>
                        </a:prstGeom>
                        <a:solidFill>
                          <a:srgbClr val="FFFFFF"/>
                        </a:solidFill>
                        <a:ln w="76200">
                          <a:solidFill>
                            <a:srgbClr val="000000"/>
                          </a:solidFill>
                          <a:miter lim="800000"/>
                          <a:headEnd/>
                          <a:tailEnd/>
                        </a:ln>
                      </wps:spPr>
                      <wps:txbx>
                        <w:txbxContent>
                          <w:p w:rsidR="00BC24D2" w:rsidRPr="00A86707" w:rsidRDefault="00BC24D2" w:rsidP="00BC24D2">
                            <w:pPr>
                              <w:jc w:val="center"/>
                              <w:rPr>
                                <w:rFonts w:ascii="Book Antiqua" w:hAnsi="Book Antiqua"/>
                                <w:b/>
                                <w:sz w:val="40"/>
                                <w:szCs w:val="40"/>
                              </w:rPr>
                            </w:pPr>
                            <w:r w:rsidRPr="00A86707">
                              <w:rPr>
                                <w:rFonts w:ascii="Book Antiqua" w:hAnsi="Book Antiqua"/>
                                <w:b/>
                                <w:sz w:val="40"/>
                                <w:szCs w:val="40"/>
                              </w:rPr>
                              <w:t>The De Anza College Academic Senate Election 201</w:t>
                            </w:r>
                            <w:r w:rsidR="00AC0D90">
                              <w:rPr>
                                <w:rFonts w:ascii="Book Antiqua" w:hAnsi="Book Antiqua"/>
                                <w:b/>
                                <w:sz w:val="40"/>
                                <w:szCs w:val="40"/>
                              </w:rPr>
                              <w:t>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38pt;height:61.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" strokeweight="6pt">
                <v:textbox style="mso-fit-shape-to-text:t">
                  <w:txbxContent>
                    <w:p w:rsidR="00BC24D2" w:rsidRPr="00A86707" w:rsidRDefault="00BC24D2" w:rsidP="00BC24D2">
                      <w:pPr>
                        <w:jc w:val="center"/>
                        <w:rPr>
                          <w:rFonts w:ascii="Book Antiqua" w:hAnsi="Book Antiqua"/>
                          <w:b/>
                          <w:sz w:val="40"/>
                          <w:szCs w:val="40"/>
                        </w:rPr>
                      </w:pPr>
                      <w:r w:rsidRPr="00A86707">
                        <w:rPr>
                          <w:rFonts w:ascii="Book Antiqua" w:hAnsi="Book Antiqua"/>
                          <w:b/>
                          <w:sz w:val="40"/>
                          <w:szCs w:val="40"/>
                        </w:rPr>
                        <w:t>The De Anza College Academic Senate Election 201</w:t>
                      </w:r>
                      <w:r w:rsidR="00AC0D90">
                        <w:rPr>
                          <w:rFonts w:ascii="Book Antiqua" w:hAnsi="Book Antiqua"/>
                          <w:b/>
                          <w:sz w:val="40"/>
                          <w:szCs w:val="40"/>
                        </w:rPr>
                        <w:t>9</w:t>
                      </w:r>
                    </w:p>
                  </w:txbxContent>
                </v:textbox>
                <w10:wrap type="square"/>
              </v:shape>
            </w:pict>
          </mc:Fallback>
        </mc:AlternateContent>
      </w:r>
    </w:p>
    <w:p w:rsidR="00BC24D2" w:rsidRPr="00A86707" w:rsidRDefault="00BC24D2" w:rsidP="00BC24D2">
      <w:pPr>
        <w:rPr>
          <w:rFonts w:ascii="Book Antiqua" w:hAnsi="Book Antiqua"/>
          <w:sz w:val="28"/>
          <w:szCs w:val="28"/>
        </w:rPr>
      </w:pPr>
      <w:r w:rsidRPr="00A86707">
        <w:rPr>
          <w:rFonts w:ascii="Book Antiqua" w:hAnsi="Book Antiqua"/>
          <w:sz w:val="28"/>
          <w:szCs w:val="28"/>
        </w:rPr>
        <w:t xml:space="preserve">If you are interested in running for the following positions: </w:t>
      </w:r>
    </w:p>
    <w:p w:rsidR="00BC24D2" w:rsidRPr="00A86707" w:rsidRDefault="00BC24D2" w:rsidP="00BC24D2">
      <w:pPr>
        <w:jc w:val="center"/>
        <w:rPr>
          <w:rFonts w:ascii="Book Antiqua" w:hAnsi="Book Antiqua"/>
          <w:sz w:val="28"/>
          <w:szCs w:val="28"/>
        </w:rPr>
      </w:pPr>
    </w:p>
    <w:p w:rsidR="00BC24D2" w:rsidRDefault="00BC24D2" w:rsidP="0051728A">
      <w:pPr>
        <w:pStyle w:val="ListParagraph"/>
        <w:numPr>
          <w:ilvl w:val="0"/>
          <w:numId w:val="7"/>
        </w:numPr>
        <w:rPr>
          <w:rFonts w:ascii="Book Antiqua" w:hAnsi="Book Antiqua"/>
          <w:sz w:val="28"/>
          <w:szCs w:val="28"/>
        </w:rPr>
      </w:pPr>
      <w:r w:rsidRPr="0051728A">
        <w:rPr>
          <w:rFonts w:ascii="Book Antiqua" w:hAnsi="Book Antiqua"/>
          <w:sz w:val="28"/>
          <w:szCs w:val="28"/>
        </w:rPr>
        <w:t>Academic Senate President (1</w:t>
      </w:r>
      <w:r w:rsidR="00366CA3">
        <w:rPr>
          <w:rFonts w:ascii="Book Antiqua" w:hAnsi="Book Antiqua"/>
          <w:sz w:val="28"/>
          <w:szCs w:val="28"/>
        </w:rPr>
        <w:t>-</w:t>
      </w:r>
      <w:r w:rsidRPr="0051728A">
        <w:rPr>
          <w:rFonts w:ascii="Book Antiqua" w:hAnsi="Book Antiqua"/>
          <w:sz w:val="28"/>
          <w:szCs w:val="28"/>
        </w:rPr>
        <w:t xml:space="preserve">year appt.) </w:t>
      </w:r>
    </w:p>
    <w:p w:rsidR="002D36DF" w:rsidRPr="002D36DF" w:rsidRDefault="002D36DF" w:rsidP="002D36DF">
      <w:pPr>
        <w:ind w:left="360"/>
        <w:rPr>
          <w:rFonts w:ascii="Book Antiqua" w:hAnsi="Book Antiqua"/>
          <w:sz w:val="28"/>
          <w:szCs w:val="28"/>
        </w:rPr>
      </w:pPr>
    </w:p>
    <w:p w:rsidR="002D36DF" w:rsidRPr="000454B2" w:rsidRDefault="002D36DF" w:rsidP="002D36DF">
      <w:pPr>
        <w:pStyle w:val="ListParagraph"/>
        <w:numPr>
          <w:ilvl w:val="0"/>
          <w:numId w:val="7"/>
        </w:numPr>
        <w:rPr>
          <w:rFonts w:ascii="Book Antiqua" w:hAnsi="Book Antiqua"/>
          <w:sz w:val="28"/>
          <w:szCs w:val="28"/>
        </w:rPr>
      </w:pPr>
      <w:r>
        <w:rPr>
          <w:rFonts w:ascii="Book Antiqua" w:hAnsi="Book Antiqua"/>
          <w:sz w:val="28"/>
          <w:szCs w:val="28"/>
        </w:rPr>
        <w:t>Part-Time Faculty Representative</w:t>
      </w:r>
      <w:r w:rsidRPr="000454B2">
        <w:rPr>
          <w:rFonts w:ascii="Book Antiqua" w:hAnsi="Book Antiqua"/>
          <w:sz w:val="28"/>
          <w:szCs w:val="28"/>
        </w:rPr>
        <w:t xml:space="preserve"> (2-year appt.)</w:t>
      </w:r>
    </w:p>
    <w:p w:rsidR="002D36DF" w:rsidRPr="0051728A" w:rsidRDefault="002D36DF" w:rsidP="002D36DF">
      <w:pPr>
        <w:pStyle w:val="ListParagraph"/>
        <w:rPr>
          <w:rFonts w:ascii="Book Antiqua" w:hAnsi="Book Antiqua"/>
          <w:sz w:val="28"/>
          <w:szCs w:val="28"/>
        </w:rPr>
      </w:pPr>
    </w:p>
    <w:p w:rsidR="00BC24D2" w:rsidRPr="00A86707" w:rsidRDefault="00BC24D2" w:rsidP="00BC24D2">
      <w:pPr>
        <w:jc w:val="center"/>
        <w:rPr>
          <w:rFonts w:ascii="Book Antiqua" w:hAnsi="Book Antiqua"/>
          <w:sz w:val="28"/>
          <w:szCs w:val="28"/>
        </w:rPr>
      </w:pPr>
    </w:p>
    <w:p w:rsidR="0051728A" w:rsidRDefault="0051728A" w:rsidP="0051728A">
      <w:pPr>
        <w:rPr>
          <w:rFonts w:ascii="Book Antiqua" w:hAnsi="Book Antiqua"/>
          <w:b/>
          <w:color w:val="FF0000"/>
          <w:sz w:val="28"/>
          <w:szCs w:val="28"/>
        </w:rPr>
      </w:pPr>
      <w:r w:rsidRPr="00A86707">
        <w:rPr>
          <w:rFonts w:ascii="Book Antiqua" w:hAnsi="Book Antiqua"/>
          <w:sz w:val="28"/>
          <w:szCs w:val="28"/>
        </w:rPr>
        <w:t xml:space="preserve">Please e-mail your candidate statement </w:t>
      </w:r>
      <w:r>
        <w:rPr>
          <w:rFonts w:ascii="Book Antiqua" w:hAnsi="Book Antiqua"/>
          <w:sz w:val="28"/>
          <w:szCs w:val="28"/>
        </w:rPr>
        <w:t xml:space="preserve">(300 words max.) to </w:t>
      </w:r>
      <w:r w:rsidRPr="007E430B">
        <w:rPr>
          <w:rFonts w:ascii="Book Antiqua" w:hAnsi="Book Antiqua"/>
          <w:sz w:val="28"/>
          <w:szCs w:val="28"/>
          <w:highlight w:val="yellow"/>
        </w:rPr>
        <w:t>klingmanpaul@deanza.edu</w:t>
      </w:r>
      <w:r w:rsidRPr="00A86707">
        <w:rPr>
          <w:rFonts w:ascii="Book Antiqua" w:hAnsi="Book Antiqua"/>
          <w:sz w:val="28"/>
          <w:szCs w:val="28"/>
        </w:rPr>
        <w:t xml:space="preserve"> by </w:t>
      </w:r>
      <w:r>
        <w:rPr>
          <w:rFonts w:ascii="Book Antiqua" w:hAnsi="Book Antiqua"/>
          <w:b/>
          <w:color w:val="FF0000"/>
          <w:sz w:val="28"/>
          <w:szCs w:val="28"/>
        </w:rPr>
        <w:t>May 1</w:t>
      </w:r>
      <w:r w:rsidR="00BB5418">
        <w:rPr>
          <w:rFonts w:ascii="Book Antiqua" w:hAnsi="Book Antiqua"/>
          <w:b/>
          <w:color w:val="FF0000"/>
          <w:sz w:val="28"/>
          <w:szCs w:val="28"/>
        </w:rPr>
        <w:t>3</w:t>
      </w:r>
      <w:r>
        <w:rPr>
          <w:rFonts w:ascii="Book Antiqua" w:hAnsi="Book Antiqua"/>
          <w:b/>
          <w:color w:val="FF0000"/>
          <w:sz w:val="28"/>
          <w:szCs w:val="28"/>
        </w:rPr>
        <w:t>, 201</w:t>
      </w:r>
      <w:r w:rsidR="00AC0D90">
        <w:rPr>
          <w:rFonts w:ascii="Book Antiqua" w:hAnsi="Book Antiqua"/>
          <w:b/>
          <w:color w:val="FF0000"/>
          <w:sz w:val="28"/>
          <w:szCs w:val="28"/>
        </w:rPr>
        <w:t>9</w:t>
      </w:r>
    </w:p>
    <w:p w:rsidR="0051728A" w:rsidRPr="00A86707" w:rsidRDefault="0051728A" w:rsidP="00BC24D2">
      <w:pPr>
        <w:rPr>
          <w:rFonts w:ascii="Book Antiqua" w:hAnsi="Book Antiqua"/>
          <w:sz w:val="28"/>
          <w:szCs w:val="28"/>
        </w:rPr>
      </w:pPr>
    </w:p>
    <w:p w:rsidR="00BC24D2" w:rsidRPr="00A86707" w:rsidRDefault="00BC24D2" w:rsidP="00BC24D2">
      <w:pPr>
        <w:rPr>
          <w:rFonts w:ascii="Book Antiqua" w:hAnsi="Book Antiqua"/>
          <w:sz w:val="28"/>
          <w:szCs w:val="28"/>
        </w:rPr>
      </w:pPr>
      <w:r w:rsidRPr="00A86707">
        <w:rPr>
          <w:rFonts w:ascii="Book Antiqua" w:hAnsi="Book Antiqua"/>
          <w:sz w:val="28"/>
          <w:szCs w:val="28"/>
        </w:rPr>
        <w:t>An on</w:t>
      </w:r>
      <w:r w:rsidR="00125FDB">
        <w:rPr>
          <w:rFonts w:ascii="Book Antiqua" w:hAnsi="Book Antiqua"/>
          <w:sz w:val="28"/>
          <w:szCs w:val="28"/>
        </w:rPr>
        <w:t>line election will be held from</w:t>
      </w:r>
      <w:r w:rsidR="00366CA3">
        <w:rPr>
          <w:rFonts w:ascii="Book Antiqua" w:hAnsi="Book Antiqua"/>
          <w:b/>
          <w:color w:val="FF0000"/>
          <w:sz w:val="28"/>
          <w:szCs w:val="28"/>
        </w:rPr>
        <w:t xml:space="preserve"> May </w:t>
      </w:r>
      <w:r w:rsidR="00BB5418">
        <w:rPr>
          <w:rFonts w:ascii="Book Antiqua" w:hAnsi="Book Antiqua"/>
          <w:b/>
          <w:color w:val="FF0000"/>
          <w:sz w:val="28"/>
          <w:szCs w:val="28"/>
        </w:rPr>
        <w:t>20</w:t>
      </w:r>
      <w:r w:rsidR="0051728A">
        <w:rPr>
          <w:rFonts w:ascii="Book Antiqua" w:hAnsi="Book Antiqua"/>
          <w:b/>
          <w:color w:val="FF0000"/>
          <w:sz w:val="28"/>
          <w:szCs w:val="28"/>
        </w:rPr>
        <w:t xml:space="preserve"> to May </w:t>
      </w:r>
      <w:r w:rsidR="00BB5418">
        <w:rPr>
          <w:rFonts w:ascii="Book Antiqua" w:hAnsi="Book Antiqua"/>
          <w:b/>
          <w:color w:val="FF0000"/>
          <w:sz w:val="28"/>
          <w:szCs w:val="28"/>
        </w:rPr>
        <w:t>28</w:t>
      </w:r>
    </w:p>
    <w:p w:rsidR="00BC24D2" w:rsidRPr="00A86707" w:rsidRDefault="00BC24D2" w:rsidP="00BC24D2">
      <w:pPr>
        <w:jc w:val="center"/>
        <w:rPr>
          <w:rFonts w:ascii="Book Antiqua" w:hAnsi="Book Antiqua"/>
          <w:sz w:val="28"/>
          <w:szCs w:val="28"/>
        </w:rPr>
      </w:pPr>
    </w:p>
    <w:p w:rsidR="00BC24D2" w:rsidRPr="00A86707" w:rsidRDefault="00BC24D2" w:rsidP="00BC24D2">
      <w:pPr>
        <w:jc w:val="center"/>
        <w:rPr>
          <w:rFonts w:ascii="Book Antiqua" w:hAnsi="Book Antiqua"/>
          <w:sz w:val="28"/>
          <w:szCs w:val="28"/>
        </w:rPr>
      </w:pPr>
    </w:p>
    <w:p w:rsidR="00BC24D2" w:rsidRPr="00A86707" w:rsidRDefault="00BC24D2" w:rsidP="00BC24D2">
      <w:pPr>
        <w:jc w:val="center"/>
        <w:rPr>
          <w:rFonts w:ascii="Book Antiqua" w:hAnsi="Book Antiqua"/>
          <w:sz w:val="28"/>
          <w:szCs w:val="28"/>
        </w:rPr>
      </w:pPr>
      <w:r w:rsidRPr="00A86707">
        <w:rPr>
          <w:rFonts w:ascii="Book Antiqua" w:hAnsi="Book Antiqua"/>
          <w:sz w:val="28"/>
          <w:szCs w:val="28"/>
        </w:rPr>
        <w:t>View position responsibilities on the senate website:</w:t>
      </w:r>
    </w:p>
    <w:p w:rsidR="00BC24D2" w:rsidRPr="00A86707" w:rsidRDefault="00BC24D2" w:rsidP="00BC24D2">
      <w:pPr>
        <w:jc w:val="center"/>
        <w:rPr>
          <w:rFonts w:ascii="Book Antiqua" w:hAnsi="Book Antiqua"/>
          <w:sz w:val="28"/>
          <w:szCs w:val="28"/>
        </w:rPr>
      </w:pPr>
      <w:r w:rsidRPr="00A86707">
        <w:rPr>
          <w:rFonts w:ascii="Book Antiqua" w:hAnsi="Book Antiqua"/>
          <w:sz w:val="28"/>
          <w:szCs w:val="28"/>
        </w:rPr>
        <w:t>http://www.deanza.edu/gov/academicsenate/</w:t>
      </w:r>
    </w:p>
    <w:p w:rsidR="00BC24D2" w:rsidRPr="00A86707" w:rsidRDefault="00BC24D2" w:rsidP="00BC24D2">
      <w:pPr>
        <w:jc w:val="center"/>
        <w:rPr>
          <w:rFonts w:ascii="Book Antiqua" w:hAnsi="Book Antiqua"/>
          <w:sz w:val="32"/>
          <w:szCs w:val="32"/>
        </w:rPr>
      </w:pPr>
    </w:p>
    <w:p w:rsidR="00BC24D2" w:rsidRDefault="00BC24D2" w:rsidP="00BC24D2">
      <w:pPr>
        <w:jc w:val="center"/>
        <w:rPr>
          <w:rFonts w:ascii="Book Antiqua" w:hAnsi="Book Antiqua"/>
        </w:rPr>
      </w:pPr>
    </w:p>
    <w:p w:rsidR="00BC24D2" w:rsidRDefault="00BC24D2" w:rsidP="00BC24D2">
      <w:pPr>
        <w:jc w:val="center"/>
        <w:rPr>
          <w:rFonts w:ascii="Book Antiqua" w:hAnsi="Book Antiqua"/>
        </w:rPr>
      </w:pPr>
    </w:p>
    <w:p w:rsidR="00BC24D2" w:rsidRDefault="00BC24D2" w:rsidP="00BC24D2">
      <w:pPr>
        <w:jc w:val="center"/>
        <w:rPr>
          <w:rFonts w:ascii="Book Antiqua" w:hAnsi="Book Antiqua"/>
        </w:rPr>
      </w:pPr>
    </w:p>
    <w:p w:rsidR="00BC24D2" w:rsidRDefault="00BC24D2" w:rsidP="00BC24D2">
      <w:pPr>
        <w:jc w:val="center"/>
        <w:rPr>
          <w:rFonts w:ascii="Book Antiqua" w:hAnsi="Book Antiqua"/>
        </w:rPr>
      </w:pPr>
    </w:p>
    <w:p w:rsidR="00BC24D2" w:rsidRDefault="00BC24D2" w:rsidP="00BC24D2">
      <w:pPr>
        <w:jc w:val="center"/>
        <w:rPr>
          <w:rFonts w:ascii="Book Antiqua" w:hAnsi="Book Antiqua"/>
        </w:rPr>
      </w:pPr>
    </w:p>
    <w:p w:rsidR="00AC0D90" w:rsidRDefault="00AC0D90">
      <w:pPr>
        <w:spacing w:after="160" w:line="259" w:lineRule="auto"/>
        <w:rPr>
          <w:rFonts w:ascii="Book Antiqua" w:hAnsi="Book Antiqua"/>
        </w:rPr>
      </w:pPr>
      <w:r>
        <w:rPr>
          <w:rFonts w:ascii="Book Antiqua" w:hAnsi="Book Antiqua"/>
        </w:rPr>
        <w:br w:type="page"/>
      </w:r>
    </w:p>
    <w:p w:rsidR="00BC24D2" w:rsidRPr="00692C37" w:rsidRDefault="00BC24D2" w:rsidP="00BC24D2">
      <w:pPr>
        <w:rPr>
          <w:rFonts w:ascii="Book Antiqua" w:hAnsi="Book Antiqua"/>
          <w:b/>
          <w:u w:val="single"/>
        </w:rPr>
      </w:pPr>
      <w:r w:rsidRPr="00692C37">
        <w:rPr>
          <w:rFonts w:ascii="Book Antiqua" w:hAnsi="Book Antiqua"/>
          <w:b/>
          <w:u w:val="single"/>
        </w:rPr>
        <w:lastRenderedPageBreak/>
        <w:t xml:space="preserve">Duties of the Academic Senate President </w:t>
      </w:r>
    </w:p>
    <w:p w:rsidR="00BC24D2" w:rsidRPr="00692C37" w:rsidRDefault="00BC24D2" w:rsidP="00BC24D2">
      <w:pPr>
        <w:rPr>
          <w:rFonts w:ascii="Book Antiqua" w:hAnsi="Book Antiqua"/>
        </w:rPr>
      </w:pPr>
      <w:r w:rsidRPr="00692C37">
        <w:rPr>
          <w:rFonts w:ascii="Book Antiqua" w:hAnsi="Book Antiqua"/>
        </w:rPr>
        <w:t>The President serves as the chief executive officer of the Aca</w:t>
      </w:r>
      <w:r>
        <w:rPr>
          <w:rFonts w:ascii="Book Antiqua" w:hAnsi="Book Antiqua"/>
        </w:rPr>
        <w:t xml:space="preserve">demic Senate and the Executive </w:t>
      </w:r>
      <w:r w:rsidRPr="00692C37">
        <w:rPr>
          <w:rFonts w:ascii="Book Antiqua" w:hAnsi="Book Antiqua"/>
        </w:rPr>
        <w:t xml:space="preserve">Committee and as such has the following responsibilities: </w:t>
      </w:r>
    </w:p>
    <w:p w:rsidR="00BC24D2" w:rsidRPr="00692C37" w:rsidRDefault="00BC24D2" w:rsidP="00BC24D2">
      <w:pPr>
        <w:rPr>
          <w:rFonts w:ascii="Book Antiqua" w:hAnsi="Book Antiqua"/>
        </w:rPr>
      </w:pPr>
      <w:r w:rsidRPr="00692C37">
        <w:rPr>
          <w:rFonts w:ascii="Book Antiqua" w:hAnsi="Book Antiqua"/>
        </w:rPr>
        <w:t xml:space="preserve">• Prepare an agenda for and preside over all meetings of the Academic Senate and Executive Committee </w:t>
      </w:r>
    </w:p>
    <w:p w:rsidR="00BC24D2" w:rsidRPr="00692C37" w:rsidRDefault="00BC24D2" w:rsidP="00BC24D2">
      <w:pPr>
        <w:rPr>
          <w:rFonts w:ascii="Book Antiqua" w:hAnsi="Book Antiqua"/>
        </w:rPr>
      </w:pPr>
      <w:r w:rsidRPr="00692C37">
        <w:rPr>
          <w:rFonts w:ascii="Book Antiqua" w:hAnsi="Book Antiqua"/>
        </w:rPr>
        <w:t xml:space="preserve">• Supervise all affairs of the Academic Senate </w:t>
      </w:r>
    </w:p>
    <w:p w:rsidR="00BC24D2" w:rsidRPr="00692C37" w:rsidRDefault="00BC24D2" w:rsidP="00BC24D2">
      <w:pPr>
        <w:rPr>
          <w:rFonts w:ascii="Book Antiqua" w:hAnsi="Book Antiqua"/>
        </w:rPr>
      </w:pPr>
      <w:r w:rsidRPr="00692C37">
        <w:rPr>
          <w:rFonts w:ascii="Book Antiqua" w:hAnsi="Book Antiqua"/>
        </w:rPr>
        <w:t>• Execute such plans and policies as the members of the Academic</w:t>
      </w:r>
      <w:r>
        <w:rPr>
          <w:rFonts w:ascii="Book Antiqua" w:hAnsi="Book Antiqua"/>
        </w:rPr>
        <w:t xml:space="preserve"> Senate or Executive Committee </w:t>
      </w:r>
      <w:r w:rsidRPr="00692C37">
        <w:rPr>
          <w:rFonts w:ascii="Book Antiqua" w:hAnsi="Book Antiqua"/>
        </w:rPr>
        <w:t xml:space="preserve">may have authorized, directed or approved </w:t>
      </w:r>
    </w:p>
    <w:p w:rsidR="00BC24D2" w:rsidRPr="00692C37" w:rsidRDefault="00BC24D2" w:rsidP="00BC24D2">
      <w:pPr>
        <w:rPr>
          <w:rFonts w:ascii="Book Antiqua" w:hAnsi="Book Antiqua"/>
        </w:rPr>
      </w:pPr>
      <w:r w:rsidRPr="00692C37">
        <w:rPr>
          <w:rFonts w:ascii="Book Antiqua" w:hAnsi="Book Antiqua"/>
        </w:rPr>
        <w:t xml:space="preserve">• Maintain a list of current members of the Executive Committee. Inform Division Deans of the need for division Senators or in the event that Senators miss 4 or more meetings in a quarter </w:t>
      </w:r>
    </w:p>
    <w:p w:rsidR="00BC24D2" w:rsidRPr="00692C37" w:rsidRDefault="00BC24D2" w:rsidP="00BC24D2">
      <w:pPr>
        <w:rPr>
          <w:rFonts w:ascii="Book Antiqua" w:hAnsi="Book Antiqua"/>
        </w:rPr>
      </w:pPr>
      <w:r w:rsidRPr="00692C37">
        <w:rPr>
          <w:rFonts w:ascii="Book Antiqua" w:hAnsi="Book Antiqua"/>
        </w:rPr>
        <w:t xml:space="preserve">• Attend the following committee meetings </w:t>
      </w:r>
    </w:p>
    <w:p w:rsidR="00BC24D2" w:rsidRPr="00692C37" w:rsidRDefault="00BC24D2" w:rsidP="00BC24D2">
      <w:pPr>
        <w:rPr>
          <w:rFonts w:ascii="Book Antiqua" w:hAnsi="Book Antiqua"/>
        </w:rPr>
      </w:pPr>
      <w:r w:rsidRPr="00692C37">
        <w:rPr>
          <w:rFonts w:ascii="Book Antiqua" w:hAnsi="Book Antiqua"/>
        </w:rPr>
        <w:t xml:space="preserve">• Board of Trustees </w:t>
      </w:r>
    </w:p>
    <w:p w:rsidR="00BC24D2" w:rsidRPr="000940D2" w:rsidRDefault="00BC24D2" w:rsidP="00BC24D2">
      <w:pPr>
        <w:rPr>
          <w:rFonts w:ascii="Book Antiqua" w:hAnsi="Book Antiqua"/>
          <w:lang w:val="es-MX"/>
        </w:rPr>
      </w:pPr>
      <w:r w:rsidRPr="000940D2">
        <w:rPr>
          <w:rFonts w:ascii="Book Antiqua" w:hAnsi="Book Antiqua"/>
          <w:lang w:val="es-MX"/>
        </w:rPr>
        <w:t xml:space="preserve">• </w:t>
      </w:r>
      <w:proofErr w:type="spellStart"/>
      <w:r w:rsidRPr="000940D2">
        <w:rPr>
          <w:rFonts w:ascii="Book Antiqua" w:hAnsi="Book Antiqua"/>
          <w:lang w:val="es-MX"/>
        </w:rPr>
        <w:t>Col</w:t>
      </w:r>
      <w:bookmarkStart w:id="0" w:name="_GoBack"/>
      <w:bookmarkEnd w:id="0"/>
      <w:r w:rsidRPr="000940D2">
        <w:rPr>
          <w:rFonts w:ascii="Book Antiqua" w:hAnsi="Book Antiqua"/>
          <w:lang w:val="es-MX"/>
        </w:rPr>
        <w:t>lege</w:t>
      </w:r>
      <w:proofErr w:type="spellEnd"/>
      <w:r w:rsidRPr="000940D2">
        <w:rPr>
          <w:rFonts w:ascii="Book Antiqua" w:hAnsi="Book Antiqua"/>
          <w:lang w:val="es-MX"/>
        </w:rPr>
        <w:t xml:space="preserve"> Council</w:t>
      </w:r>
    </w:p>
    <w:p w:rsidR="00BC24D2" w:rsidRPr="00692C37" w:rsidRDefault="00BC24D2" w:rsidP="00BC24D2">
      <w:pPr>
        <w:rPr>
          <w:rFonts w:ascii="Book Antiqua" w:hAnsi="Book Antiqua"/>
        </w:rPr>
      </w:pPr>
      <w:r w:rsidRPr="00692C37">
        <w:rPr>
          <w:rFonts w:ascii="Book Antiqua" w:hAnsi="Book Antiqua"/>
        </w:rPr>
        <w:t xml:space="preserve">• Chancellor's Advisory Committee </w:t>
      </w:r>
    </w:p>
    <w:p w:rsidR="00BC24D2" w:rsidRPr="00692C37" w:rsidRDefault="00BC24D2" w:rsidP="00BC24D2">
      <w:pPr>
        <w:rPr>
          <w:rFonts w:ascii="Book Antiqua" w:hAnsi="Book Antiqua"/>
        </w:rPr>
      </w:pPr>
      <w:r w:rsidRPr="00692C37">
        <w:rPr>
          <w:rFonts w:ascii="Book Antiqua" w:hAnsi="Book Antiqua"/>
        </w:rPr>
        <w:t xml:space="preserve">• Joint Development Group </w:t>
      </w:r>
    </w:p>
    <w:p w:rsidR="00BC24D2" w:rsidRPr="00692C37" w:rsidRDefault="00BC24D2" w:rsidP="00BC24D2">
      <w:pPr>
        <w:rPr>
          <w:rFonts w:ascii="Book Antiqua" w:hAnsi="Book Antiqua"/>
        </w:rPr>
      </w:pPr>
      <w:r w:rsidRPr="00692C37">
        <w:rPr>
          <w:rFonts w:ascii="Book Antiqua" w:hAnsi="Book Antiqua"/>
        </w:rPr>
        <w:t xml:space="preserve">• Classified Senate </w:t>
      </w:r>
    </w:p>
    <w:p w:rsidR="00BC24D2" w:rsidRPr="00692C37" w:rsidRDefault="00BC24D2" w:rsidP="00BC24D2">
      <w:pPr>
        <w:rPr>
          <w:rFonts w:ascii="Book Antiqua" w:hAnsi="Book Antiqua"/>
        </w:rPr>
      </w:pPr>
      <w:r w:rsidRPr="00692C37">
        <w:rPr>
          <w:rFonts w:ascii="Book Antiqua" w:hAnsi="Book Antiqua"/>
        </w:rPr>
        <w:t xml:space="preserve">• Dean's Council </w:t>
      </w:r>
    </w:p>
    <w:p w:rsidR="00BC24D2" w:rsidRPr="00692C37" w:rsidRDefault="00BC24D2" w:rsidP="00BC24D2">
      <w:pPr>
        <w:rPr>
          <w:rFonts w:ascii="Book Antiqua" w:hAnsi="Book Antiqua"/>
        </w:rPr>
      </w:pPr>
      <w:r w:rsidRPr="00692C37">
        <w:rPr>
          <w:rFonts w:ascii="Book Antiqua" w:hAnsi="Book Antiqua"/>
        </w:rPr>
        <w:t xml:space="preserve">• State Plenary sessions </w:t>
      </w:r>
    </w:p>
    <w:p w:rsidR="00BC24D2" w:rsidRPr="00692C37" w:rsidRDefault="00BC24D2" w:rsidP="00BC24D2">
      <w:pPr>
        <w:rPr>
          <w:rFonts w:ascii="Book Antiqua" w:hAnsi="Book Antiqua"/>
        </w:rPr>
      </w:pPr>
      <w:r w:rsidRPr="00692C37">
        <w:rPr>
          <w:rFonts w:ascii="Book Antiqua" w:hAnsi="Book Antiqua"/>
        </w:rPr>
        <w:t xml:space="preserve">• Prepare and present for approval to the Executive Committee an </w:t>
      </w:r>
      <w:r>
        <w:rPr>
          <w:rFonts w:ascii="Book Antiqua" w:hAnsi="Book Antiqua"/>
        </w:rPr>
        <w:t xml:space="preserve">annual budget for the Academic </w:t>
      </w:r>
      <w:r w:rsidRPr="00692C37">
        <w:rPr>
          <w:rFonts w:ascii="Book Antiqua" w:hAnsi="Book Antiqua"/>
        </w:rPr>
        <w:t xml:space="preserve">Senate at the beginning of each fall quarter </w:t>
      </w:r>
    </w:p>
    <w:p w:rsidR="00BC24D2" w:rsidRPr="00692C37" w:rsidRDefault="00BC24D2" w:rsidP="00BC24D2">
      <w:pPr>
        <w:rPr>
          <w:rFonts w:ascii="Book Antiqua" w:hAnsi="Book Antiqua"/>
        </w:rPr>
      </w:pPr>
      <w:r w:rsidRPr="00692C37">
        <w:rPr>
          <w:rFonts w:ascii="Book Antiqua" w:hAnsi="Book Antiqua"/>
        </w:rPr>
        <w:t>• Make recommendations on behalf of the Academic Senate to the G</w:t>
      </w:r>
      <w:r>
        <w:rPr>
          <w:rFonts w:ascii="Book Antiqua" w:hAnsi="Book Antiqua"/>
        </w:rPr>
        <w:t xml:space="preserve">overning Board with respect to </w:t>
      </w:r>
      <w:r w:rsidRPr="00692C37">
        <w:rPr>
          <w:rFonts w:ascii="Book Antiqua" w:hAnsi="Book Antiqua"/>
        </w:rPr>
        <w:t xml:space="preserve">academic and professional matters </w:t>
      </w:r>
    </w:p>
    <w:p w:rsidR="00BC24D2" w:rsidRPr="00692C37" w:rsidRDefault="00BC24D2" w:rsidP="00BC24D2">
      <w:pPr>
        <w:rPr>
          <w:rFonts w:ascii="Book Antiqua" w:hAnsi="Book Antiqua"/>
        </w:rPr>
      </w:pPr>
      <w:r w:rsidRPr="00692C37">
        <w:rPr>
          <w:rFonts w:ascii="Book Antiqua" w:hAnsi="Book Antiqua"/>
        </w:rPr>
        <w:t xml:space="preserve">• Represent the Academic Senate at District and College functions </w:t>
      </w:r>
    </w:p>
    <w:p w:rsidR="00BC24D2" w:rsidRPr="00692C37" w:rsidRDefault="00BC24D2" w:rsidP="00BC24D2">
      <w:pPr>
        <w:rPr>
          <w:rFonts w:ascii="Book Antiqua" w:hAnsi="Book Antiqua"/>
        </w:rPr>
      </w:pPr>
      <w:r w:rsidRPr="00692C37">
        <w:rPr>
          <w:rFonts w:ascii="Book Antiqua" w:hAnsi="Book Antiqua"/>
        </w:rPr>
        <w:t xml:space="preserve">• Act as co-chair of the Campus Budget Committee and attend District Budget committee meetings (or assign a designee) </w:t>
      </w:r>
    </w:p>
    <w:p w:rsidR="00BC24D2" w:rsidRDefault="00BC24D2" w:rsidP="00BC24D2">
      <w:pPr>
        <w:rPr>
          <w:rFonts w:ascii="Book Antiqua" w:hAnsi="Book Antiqua"/>
        </w:rPr>
      </w:pPr>
    </w:p>
    <w:p w:rsidR="002D36DF" w:rsidRPr="00C04ABA" w:rsidRDefault="002D36DF" w:rsidP="002D36DF">
      <w:pPr>
        <w:rPr>
          <w:rFonts w:ascii="Book Antiqua" w:hAnsi="Book Antiqua"/>
          <w:b/>
          <w:u w:val="single"/>
        </w:rPr>
      </w:pPr>
      <w:r w:rsidRPr="00C04ABA">
        <w:rPr>
          <w:rFonts w:ascii="Book Antiqua" w:hAnsi="Book Antiqua"/>
          <w:b/>
          <w:u w:val="single"/>
        </w:rPr>
        <w:t xml:space="preserve">Duties of Part -time Representative </w:t>
      </w:r>
    </w:p>
    <w:p w:rsidR="002D36DF" w:rsidRPr="00C04ABA" w:rsidRDefault="002D36DF" w:rsidP="002D36DF">
      <w:pPr>
        <w:rPr>
          <w:rFonts w:ascii="Book Antiqua" w:hAnsi="Book Antiqua"/>
        </w:rPr>
      </w:pPr>
      <w:r w:rsidRPr="00C04ABA">
        <w:rPr>
          <w:rFonts w:ascii="Book Antiqua" w:hAnsi="Book Antiqua"/>
        </w:rPr>
        <w:t xml:space="preserve">• Represent the interests of the part-time faculty </w:t>
      </w:r>
    </w:p>
    <w:p w:rsidR="002D36DF" w:rsidRPr="00C04ABA" w:rsidRDefault="002D36DF" w:rsidP="002D36DF">
      <w:pPr>
        <w:rPr>
          <w:rFonts w:ascii="Book Antiqua" w:hAnsi="Book Antiqua"/>
        </w:rPr>
      </w:pPr>
      <w:r w:rsidRPr="00C04ABA">
        <w:rPr>
          <w:rFonts w:ascii="Book Antiqua" w:hAnsi="Book Antiqua"/>
        </w:rPr>
        <w:t xml:space="preserve">• Attend all meetings of the Executive Committee. Teaching schedules should be such as to allow attendance for the full meeting time. Notify the President when not attending an Executive Committee meeting </w:t>
      </w:r>
    </w:p>
    <w:p w:rsidR="002D36DF" w:rsidRPr="00C04ABA" w:rsidRDefault="002D36DF" w:rsidP="002D36DF">
      <w:pPr>
        <w:rPr>
          <w:rFonts w:ascii="Book Antiqua" w:hAnsi="Book Antiqua"/>
        </w:rPr>
      </w:pPr>
      <w:r w:rsidRPr="00C04ABA">
        <w:rPr>
          <w:rFonts w:ascii="Book Antiqua" w:hAnsi="Book Antiqua"/>
        </w:rPr>
        <w:t xml:space="preserve">• Bring the part -time faculty concerns or recommendations to the Executive Committee </w:t>
      </w:r>
    </w:p>
    <w:p w:rsidR="002D36DF" w:rsidRPr="00C04ABA" w:rsidRDefault="002D36DF" w:rsidP="002D36DF">
      <w:pPr>
        <w:rPr>
          <w:rFonts w:ascii="Book Antiqua" w:hAnsi="Book Antiqua"/>
        </w:rPr>
      </w:pPr>
      <w:r w:rsidRPr="00C04ABA">
        <w:rPr>
          <w:rFonts w:ascii="Book Antiqua" w:hAnsi="Book Antiqua"/>
        </w:rPr>
        <w:t xml:space="preserve">• Communicate to the part-time faculty, on a weekly basis, the discussions and actions of the Executive Committee </w:t>
      </w:r>
    </w:p>
    <w:p w:rsidR="002D36DF" w:rsidRPr="00C04ABA" w:rsidRDefault="002D36DF" w:rsidP="002D36DF">
      <w:pPr>
        <w:rPr>
          <w:rFonts w:ascii="Book Antiqua" w:hAnsi="Book Antiqua"/>
        </w:rPr>
      </w:pPr>
      <w:r w:rsidRPr="00C04ABA">
        <w:rPr>
          <w:rFonts w:ascii="Book Antiqua" w:hAnsi="Book Antiqua"/>
        </w:rPr>
        <w:t xml:space="preserve">• Serve, as needed, on at least one other College or District governance committee </w:t>
      </w:r>
    </w:p>
    <w:p w:rsidR="002D36DF" w:rsidRPr="00C04ABA" w:rsidRDefault="002D36DF" w:rsidP="002D36DF">
      <w:pPr>
        <w:rPr>
          <w:rFonts w:ascii="Book Antiqua" w:hAnsi="Book Antiqua"/>
        </w:rPr>
      </w:pPr>
      <w:r w:rsidRPr="00C04ABA">
        <w:rPr>
          <w:rFonts w:ascii="Book Antiqua" w:hAnsi="Book Antiqua"/>
        </w:rPr>
        <w:t xml:space="preserve">• Assume a leadership position with regard to academic issues within their constituency </w:t>
      </w:r>
    </w:p>
    <w:p w:rsidR="002D36DF" w:rsidRDefault="002D36DF" w:rsidP="002D36DF">
      <w:pPr>
        <w:rPr>
          <w:rFonts w:ascii="Book Antiqua" w:hAnsi="Book Antiqua"/>
        </w:rPr>
      </w:pPr>
      <w:r w:rsidRPr="00C04ABA">
        <w:rPr>
          <w:rFonts w:ascii="Book Antiqua" w:hAnsi="Book Antiqua"/>
        </w:rPr>
        <w:t>• A stipend is paid to the part-time representative</w:t>
      </w:r>
    </w:p>
    <w:p w:rsidR="002D36DF" w:rsidRPr="00692C37" w:rsidRDefault="002D36DF" w:rsidP="00BC24D2">
      <w:pPr>
        <w:rPr>
          <w:rFonts w:ascii="Book Antiqua" w:hAnsi="Book Antiqua"/>
        </w:rPr>
      </w:pPr>
    </w:p>
    <w:sectPr w:rsidR="002D36DF" w:rsidRPr="00692C37" w:rsidSect="002A40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0AF"/>
    <w:multiLevelType w:val="hybridMultilevel"/>
    <w:tmpl w:val="FE7C9F8A"/>
    <w:lvl w:ilvl="0" w:tplc="ABA69288">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DAB"/>
    <w:multiLevelType w:val="hybridMultilevel"/>
    <w:tmpl w:val="0EC8886E"/>
    <w:lvl w:ilvl="0" w:tplc="ABA6928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25BE"/>
    <w:multiLevelType w:val="hybridMultilevel"/>
    <w:tmpl w:val="2A6CE0A0"/>
    <w:lvl w:ilvl="0" w:tplc="ABA69288">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04294"/>
    <w:multiLevelType w:val="hybridMultilevel"/>
    <w:tmpl w:val="1354D53A"/>
    <w:lvl w:ilvl="0" w:tplc="ABA69288">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00238"/>
    <w:multiLevelType w:val="hybridMultilevel"/>
    <w:tmpl w:val="835E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79FC"/>
    <w:multiLevelType w:val="hybridMultilevel"/>
    <w:tmpl w:val="0C10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F7350"/>
    <w:multiLevelType w:val="hybridMultilevel"/>
    <w:tmpl w:val="1342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B6704"/>
    <w:multiLevelType w:val="hybridMultilevel"/>
    <w:tmpl w:val="85A23942"/>
    <w:lvl w:ilvl="0" w:tplc="ABA6928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04742"/>
    <w:multiLevelType w:val="hybridMultilevel"/>
    <w:tmpl w:val="C9E29F26"/>
    <w:lvl w:ilvl="0" w:tplc="ABA69288">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D2"/>
    <w:rsid w:val="000454B2"/>
    <w:rsid w:val="00084F4E"/>
    <w:rsid w:val="000940D2"/>
    <w:rsid w:val="00125FDB"/>
    <w:rsid w:val="002A4002"/>
    <w:rsid w:val="002D36DF"/>
    <w:rsid w:val="00363716"/>
    <w:rsid w:val="00366CA3"/>
    <w:rsid w:val="003A72F8"/>
    <w:rsid w:val="004E2F65"/>
    <w:rsid w:val="004E54CD"/>
    <w:rsid w:val="0051728A"/>
    <w:rsid w:val="007E430B"/>
    <w:rsid w:val="00836184"/>
    <w:rsid w:val="00904748"/>
    <w:rsid w:val="00AC0D90"/>
    <w:rsid w:val="00BB5418"/>
    <w:rsid w:val="00BC24D2"/>
    <w:rsid w:val="00C11176"/>
    <w:rsid w:val="00FE6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4"/>
  <w15:docId w15:val="{548A1B56-62FA-4772-95C6-BDCAC5B4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Cleve Freeman</dc:creator>
  <cp:lastModifiedBy>Paul Klingman</cp:lastModifiedBy>
  <cp:revision>8</cp:revision>
  <cp:lastPrinted>2015-05-18T20:57:00Z</cp:lastPrinted>
  <dcterms:created xsi:type="dcterms:W3CDTF">2018-05-01T17:35:00Z</dcterms:created>
  <dcterms:modified xsi:type="dcterms:W3CDTF">2019-04-29T20:54:00Z</dcterms:modified>
</cp:coreProperties>
</file>