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72" w:rsidRPr="00830876" w:rsidRDefault="00662C99" w:rsidP="00662C99">
      <w:pPr>
        <w:jc w:val="center"/>
        <w:rPr>
          <w:b/>
        </w:rPr>
      </w:pPr>
      <w:r w:rsidRPr="00830876">
        <w:rPr>
          <w:b/>
        </w:rPr>
        <w:t xml:space="preserve">2018-19 Student Equity Plan </w:t>
      </w:r>
      <w:r w:rsidR="00830876" w:rsidRPr="00830876">
        <w:rPr>
          <w:b/>
        </w:rPr>
        <w:t xml:space="preserve">and Vision for Success </w:t>
      </w:r>
      <w:r w:rsidRPr="00830876">
        <w:rPr>
          <w:b/>
        </w:rPr>
        <w:t>Timeline</w:t>
      </w:r>
    </w:p>
    <w:p w:rsidR="00662C99" w:rsidRDefault="00662C99" w:rsidP="00662C99">
      <w:r>
        <w:t>March 14 – College Planning Committee meets and starts discussion around set</w:t>
      </w:r>
      <w:r w:rsidR="000D047A">
        <w:t>ting institutional metrics for Equity P</w:t>
      </w:r>
      <w:r>
        <w:t>lan</w:t>
      </w:r>
      <w:r w:rsidR="00830876">
        <w:t xml:space="preserve"> and Vision for Success </w:t>
      </w:r>
    </w:p>
    <w:p w:rsidR="000D047A" w:rsidRDefault="000D047A" w:rsidP="000D047A">
      <w:r>
        <w:t xml:space="preserve">March 19 – College Planning Committee meets again to continue updates of institutional metrics for Equity Plan and Vision for Success </w:t>
      </w:r>
    </w:p>
    <w:p w:rsidR="00662C99" w:rsidRDefault="00662C99" w:rsidP="00662C99">
      <w:r>
        <w:t>By March 29 – Ola to update all data needed</w:t>
      </w:r>
      <w:r w:rsidR="00830876">
        <w:t xml:space="preserve"> for Equity Plan</w:t>
      </w:r>
    </w:p>
    <w:p w:rsidR="00662C99" w:rsidRDefault="000D047A" w:rsidP="00662C99">
      <w:r>
        <w:t xml:space="preserve">April 9 or 11 – </w:t>
      </w:r>
      <w:r w:rsidR="00662C99">
        <w:t xml:space="preserve">College Planning Committee finalize metrics based on Ola’s report of </w:t>
      </w:r>
      <w:r w:rsidR="00830876">
        <w:t xml:space="preserve">Disproportionately </w:t>
      </w:r>
      <w:r w:rsidR="00662C99">
        <w:t>I</w:t>
      </w:r>
      <w:r w:rsidR="00830876">
        <w:t>mpacted</w:t>
      </w:r>
      <w:r w:rsidR="00662C99">
        <w:t xml:space="preserve"> populations tha</w:t>
      </w:r>
      <w:r w:rsidR="00830876">
        <w:t>t need a separate goal in Equity Plan</w:t>
      </w:r>
    </w:p>
    <w:p w:rsidR="00662C99" w:rsidRDefault="00662C99" w:rsidP="00662C99">
      <w:r>
        <w:t xml:space="preserve">Week of April 15 – Convene the Integrated Plan Team </w:t>
      </w:r>
      <w:r w:rsidR="000D047A">
        <w:t xml:space="preserve">(Equity + 3SP + BSI) </w:t>
      </w:r>
      <w:r>
        <w:t>to review and approval Equity Plan</w:t>
      </w:r>
    </w:p>
    <w:p w:rsidR="00662C99" w:rsidRDefault="00662C99" w:rsidP="00662C99">
      <w:r>
        <w:t xml:space="preserve">Through </w:t>
      </w:r>
      <w:r w:rsidR="00530703">
        <w:t>April 26</w:t>
      </w:r>
      <w:bookmarkStart w:id="0" w:name="_GoBack"/>
      <w:bookmarkEnd w:id="0"/>
      <w:r>
        <w:t xml:space="preserve"> – Mallory</w:t>
      </w:r>
      <w:r w:rsidR="00830876">
        <w:t xml:space="preserve"> and Lorrie</w:t>
      </w:r>
      <w:r>
        <w:t xml:space="preserve"> share updated </w:t>
      </w:r>
      <w:r w:rsidR="00830876">
        <w:t>institutional metrics</w:t>
      </w:r>
      <w:r w:rsidR="000D047A">
        <w:t>,</w:t>
      </w:r>
      <w:r w:rsidR="00830876">
        <w:t xml:space="preserve"> Equity Plan</w:t>
      </w:r>
      <w:r w:rsidR="000D047A">
        <w:t>, and Vision for Success goals</w:t>
      </w:r>
      <w:r w:rsidR="00830876">
        <w:t xml:space="preserve"> </w:t>
      </w:r>
      <w:r>
        <w:t>with</w:t>
      </w:r>
      <w:r w:rsidR="00830876">
        <w:t xml:space="preserve"> governance groups for feedback: Academic Senate; Classified Senate; SSPBT; IPBT</w:t>
      </w:r>
      <w:r w:rsidR="000D047A">
        <w:t>; FCOPBT; EAC; College Council</w:t>
      </w:r>
    </w:p>
    <w:p w:rsidR="00662C99" w:rsidRDefault="000D047A" w:rsidP="00662C99">
      <w:r>
        <w:t>No later than April 30</w:t>
      </w:r>
      <w:r w:rsidRPr="000D047A">
        <w:rPr>
          <w:vertAlign w:val="superscript"/>
        </w:rPr>
        <w:t>th</w:t>
      </w:r>
      <w:r>
        <w:t xml:space="preserve"> at 9 a.m.</w:t>
      </w:r>
      <w:r w:rsidR="00662C99">
        <w:t xml:space="preserve"> – Submit plans to Pippa</w:t>
      </w:r>
      <w:r>
        <w:t>/Paula</w:t>
      </w:r>
      <w:r w:rsidR="00662C99">
        <w:t xml:space="preserve"> for </w:t>
      </w:r>
      <w:proofErr w:type="spellStart"/>
      <w:r w:rsidR="00662C99">
        <w:t>BoardDocs</w:t>
      </w:r>
      <w:proofErr w:type="spellEnd"/>
      <w:r w:rsidR="00662C99">
        <w:t xml:space="preserve"> posting</w:t>
      </w:r>
    </w:p>
    <w:p w:rsidR="00662C99" w:rsidRDefault="00662C99" w:rsidP="00662C99">
      <w:r>
        <w:t>May 6 – Vision for Success Goals and Equity Plan go to Board of Trustees for approval</w:t>
      </w:r>
    </w:p>
    <w:p w:rsidR="00662C99" w:rsidRDefault="00662C99" w:rsidP="00662C99">
      <w:r>
        <w:t>May 31 – Submit Vision for Success Goals</w:t>
      </w:r>
    </w:p>
    <w:p w:rsidR="00662C99" w:rsidRDefault="00662C99" w:rsidP="00662C99">
      <w:r>
        <w:t>June 30 – Submit Equity Plan</w:t>
      </w:r>
    </w:p>
    <w:sectPr w:rsidR="00662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99"/>
    <w:rsid w:val="000D047A"/>
    <w:rsid w:val="000D4772"/>
    <w:rsid w:val="00530703"/>
    <w:rsid w:val="00662C99"/>
    <w:rsid w:val="008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1EC6"/>
  <w15:chartTrackingRefBased/>
  <w15:docId w15:val="{D36B4377-016D-4DD5-9311-362CB74D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Foothill-De Anza Community College Dist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Newell</dc:creator>
  <cp:keywords/>
  <dc:description/>
  <cp:lastModifiedBy>Mallory Newell</cp:lastModifiedBy>
  <cp:revision>2</cp:revision>
  <dcterms:created xsi:type="dcterms:W3CDTF">2019-03-19T17:21:00Z</dcterms:created>
  <dcterms:modified xsi:type="dcterms:W3CDTF">2019-03-19T17:21:00Z</dcterms:modified>
</cp:coreProperties>
</file>