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BB7915" w:rsidP="016C40F3" w:rsidRDefault="73BB7915" w14:paraId="75DEB5B8" w14:textId="3CE43B64">
      <w:pPr>
        <w:jc w:val="center"/>
        <w:rPr>
          <w:b w:val="1"/>
          <w:bCs w:val="1"/>
        </w:rPr>
      </w:pPr>
      <w:r w:rsidRPr="016C40F3" w:rsidR="73BB7915">
        <w:rPr>
          <w:b w:val="1"/>
          <w:bCs w:val="1"/>
        </w:rPr>
        <w:t>Proposal to Academic Senate from Embedded / Program Counselors</w:t>
      </w:r>
    </w:p>
    <w:p w:rsidR="016C40F3" w:rsidP="016C40F3" w:rsidRDefault="016C40F3" w14:paraId="56563487" w14:textId="5A6B1BCE">
      <w:pPr>
        <w:rPr>
          <w:b w:val="1"/>
          <w:bCs w:val="1"/>
        </w:rPr>
      </w:pPr>
    </w:p>
    <w:p w:rsidR="01304C27" w:rsidP="016C40F3" w:rsidRDefault="01304C27" w14:paraId="081C70A1" w14:textId="20C3D3A7">
      <w:pPr>
        <w:rPr>
          <w:b w:val="1"/>
          <w:bCs w:val="1"/>
        </w:rPr>
      </w:pPr>
      <w:r w:rsidRPr="016C40F3" w:rsidR="0423B5E6">
        <w:rPr>
          <w:b w:val="1"/>
          <w:bCs w:val="1"/>
        </w:rPr>
        <w:t>Objective:</w:t>
      </w:r>
    </w:p>
    <w:p w:rsidR="6826CAA0" w:rsidP="6826CAA0" w:rsidRDefault="6826CAA0" w14:paraId="4D1266BF" w14:textId="0CA91009">
      <w:pPr>
        <w:pStyle w:val="Normal"/>
      </w:pPr>
      <w:r w:rsidR="393B9DAA">
        <w:rPr/>
        <w:t xml:space="preserve">Our request is to add two </w:t>
      </w:r>
      <w:r w:rsidR="704022FF">
        <w:rPr/>
        <w:t xml:space="preserve">voting </w:t>
      </w:r>
      <w:r w:rsidR="393B9DAA">
        <w:rPr/>
        <w:t>academic senate seats t</w:t>
      </w:r>
      <w:r w:rsidR="179C978D">
        <w:rPr/>
        <w:t>o assure there is equitable representation</w:t>
      </w:r>
      <w:r w:rsidR="735AC8A2">
        <w:rPr/>
        <w:t xml:space="preserve"> of the embedded counselors </w:t>
      </w:r>
      <w:r w:rsidR="729159DF">
        <w:rPr/>
        <w:t xml:space="preserve">that advocate </w:t>
      </w:r>
      <w:r w:rsidR="179C978D">
        <w:rPr/>
        <w:t xml:space="preserve">for </w:t>
      </w:r>
      <w:r w:rsidR="5FBA6AD6">
        <w:rPr/>
        <w:t xml:space="preserve">our most vulnerable and </w:t>
      </w:r>
      <w:r w:rsidR="179C978D">
        <w:rPr/>
        <w:t xml:space="preserve">marginalized </w:t>
      </w:r>
      <w:r w:rsidR="61DCEC59">
        <w:rPr/>
        <w:t>student</w:t>
      </w:r>
      <w:r w:rsidR="23D5781F">
        <w:rPr/>
        <w:t xml:space="preserve"> populations</w:t>
      </w:r>
      <w:r w:rsidR="7A95BF97">
        <w:rPr/>
        <w:t xml:space="preserve">, especially because embedded counselors will not be able </w:t>
      </w:r>
      <w:r w:rsidR="7A95BF97">
        <w:rPr/>
        <w:t>to</w:t>
      </w:r>
      <w:r w:rsidR="7A95BF97">
        <w:rPr/>
        <w:t xml:space="preserve"> serve in a counseling role through the counseling division. </w:t>
      </w:r>
    </w:p>
    <w:p w:rsidR="0D9A0BBC" w:rsidP="6826CAA0" w:rsidRDefault="0D9A0BBC" w14:paraId="0EDD9360" w14:textId="7E3EC647">
      <w:pPr>
        <w:pStyle w:val="Normal"/>
        <w:rPr>
          <w:b w:val="1"/>
          <w:bCs w:val="1"/>
        </w:rPr>
      </w:pPr>
      <w:r w:rsidRPr="4B698CDA" w:rsidR="0500D227">
        <w:rPr>
          <w:b w:val="1"/>
          <w:bCs w:val="1"/>
        </w:rPr>
        <w:t>Who we represent and advocate for</w:t>
      </w:r>
      <w:r w:rsidRPr="4B698CDA" w:rsidR="53EACC5C">
        <w:rPr>
          <w:b w:val="1"/>
          <w:bCs w:val="1"/>
        </w:rPr>
        <w:t xml:space="preserve"> (number of counselors)</w:t>
      </w:r>
      <w:r w:rsidRPr="4B698CDA" w:rsidR="0500D227">
        <w:rPr>
          <w:b w:val="1"/>
          <w:bCs w:val="1"/>
        </w:rPr>
        <w:t>:</w:t>
      </w:r>
    </w:p>
    <w:p w:rsidR="0D9A0BBC" w:rsidP="016C40F3" w:rsidRDefault="0D9A0BBC" w14:paraId="2830F862" w14:textId="177BB371">
      <w:pPr>
        <w:pStyle w:val="Normal"/>
        <w:spacing w:after="0" w:afterAutospacing="off"/>
      </w:pPr>
      <w:r w:rsidR="0500D227">
        <w:rPr/>
        <w:t xml:space="preserve">Student Success &amp; Retention Services – </w:t>
      </w:r>
    </w:p>
    <w:p w:rsidR="0D9A0BBC" w:rsidP="016C40F3" w:rsidRDefault="0D9A0BBC" w14:paraId="6D6B13C2" w14:textId="2BEE44A2">
      <w:pPr>
        <w:pStyle w:val="Normal"/>
        <w:spacing w:after="0" w:afterAutospacing="off"/>
      </w:pPr>
      <w:r w:rsidR="0500D227">
        <w:rPr/>
        <w:t xml:space="preserve">First Year Experience (1), </w:t>
      </w:r>
    </w:p>
    <w:p w:rsidR="0D9A0BBC" w:rsidP="016C40F3" w:rsidRDefault="0D9A0BBC" w14:paraId="5E4E4B38" w14:textId="44FB1F71">
      <w:pPr>
        <w:pStyle w:val="Normal"/>
        <w:spacing w:after="0" w:afterAutospacing="off"/>
      </w:pPr>
      <w:r w:rsidR="0500D227">
        <w:rPr/>
        <w:t>Puente/ LEAD</w:t>
      </w:r>
      <w:r w:rsidR="0500D227">
        <w:rPr/>
        <w:t xml:space="preserve">(1), </w:t>
      </w:r>
    </w:p>
    <w:p w:rsidR="0D9A0BBC" w:rsidP="016C40F3" w:rsidRDefault="0D9A0BBC" w14:paraId="08DD42A7" w14:textId="222B4F21">
      <w:pPr>
        <w:pStyle w:val="Normal"/>
        <w:spacing w:after="0" w:afterAutospacing="off"/>
      </w:pPr>
      <w:r w:rsidR="0500D227">
        <w:rPr/>
        <w:t xml:space="preserve">UMOJA (1), </w:t>
      </w:r>
    </w:p>
    <w:p w:rsidR="0D9A0BBC" w:rsidP="016C40F3" w:rsidRDefault="0D9A0BBC" w14:paraId="6DB71FBA" w14:textId="171BD7A5">
      <w:pPr>
        <w:pStyle w:val="Normal"/>
        <w:spacing w:after="0" w:afterAutospacing="off"/>
      </w:pPr>
      <w:r w:rsidR="0500D227">
        <w:rPr/>
        <w:t xml:space="preserve">IMPACT AAPI (1) </w:t>
      </w:r>
    </w:p>
    <w:p w:rsidR="7E3EF10F" w:rsidP="016C40F3" w:rsidRDefault="7E3EF10F" w14:paraId="11D68819" w14:textId="0697C5C1">
      <w:pPr>
        <w:pStyle w:val="Normal"/>
        <w:spacing w:after="0" w:afterAutospacing="off"/>
      </w:pPr>
      <w:r w:rsidR="7E3EF10F">
        <w:rPr/>
        <w:t>https://www.deanza.edu/ssrsc/</w:t>
      </w:r>
    </w:p>
    <w:p w:rsidR="016C40F3" w:rsidP="016C40F3" w:rsidRDefault="016C40F3" w14:paraId="204ABC86" w14:textId="662CAC62">
      <w:pPr>
        <w:pStyle w:val="Normal"/>
        <w:spacing w:after="0" w:afterAutospacing="off"/>
      </w:pPr>
    </w:p>
    <w:p w:rsidR="0D9A0BBC" w:rsidP="016C40F3" w:rsidRDefault="0D9A0BBC" w14:paraId="4C4A9F2D" w14:textId="2BB0FF7D">
      <w:pPr>
        <w:pStyle w:val="Normal"/>
        <w:spacing w:after="0" w:afterAutospacing="off"/>
      </w:pPr>
      <w:r w:rsidR="0500D227">
        <w:rPr/>
        <w:t>International Students Program (2)</w:t>
      </w:r>
    </w:p>
    <w:p w:rsidR="48EC2D09" w:rsidP="016C40F3" w:rsidRDefault="48EC2D09" w14:paraId="2DF8A05E" w14:textId="052D8EDA">
      <w:pPr>
        <w:pStyle w:val="Normal"/>
        <w:spacing w:after="0" w:afterAutospacing="off"/>
      </w:pPr>
      <w:r w:rsidR="48EC2D09">
        <w:rPr/>
        <w:t>https://www.deanza.edu/international/</w:t>
      </w:r>
    </w:p>
    <w:p w:rsidR="016C40F3" w:rsidP="016C40F3" w:rsidRDefault="016C40F3" w14:paraId="5DB8066B" w14:textId="6406879E">
      <w:pPr>
        <w:pStyle w:val="Normal"/>
        <w:spacing w:after="0" w:afterAutospacing="off"/>
      </w:pPr>
    </w:p>
    <w:p w:rsidR="0D9A0BBC" w:rsidP="016C40F3" w:rsidRDefault="0D9A0BBC" w14:paraId="3E599242" w14:textId="7F41753E">
      <w:pPr>
        <w:pStyle w:val="Normal"/>
        <w:spacing w:after="0" w:afterAutospacing="off"/>
      </w:pPr>
      <w:r w:rsidR="0500D227">
        <w:rPr/>
        <w:t>English Performance Success – including Adult Ed consortium (3)</w:t>
      </w:r>
    </w:p>
    <w:p w:rsidR="258D84AE" w:rsidP="016C40F3" w:rsidRDefault="258D84AE" w14:paraId="73D7C26D" w14:textId="632FC88F">
      <w:pPr>
        <w:pStyle w:val="Normal"/>
        <w:spacing w:after="0" w:afterAutospacing="off"/>
      </w:pPr>
      <w:r w:rsidR="258D84AE">
        <w:rPr/>
        <w:t>https://www.deanza.edu/languagearts/eps-counselors/index.html</w:t>
      </w:r>
    </w:p>
    <w:p w:rsidR="016C40F3" w:rsidP="016C40F3" w:rsidRDefault="016C40F3" w14:paraId="31E7B61B" w14:textId="0A44A530">
      <w:pPr>
        <w:pStyle w:val="Normal"/>
        <w:spacing w:after="0" w:afterAutospacing="off"/>
      </w:pPr>
    </w:p>
    <w:p w:rsidR="0D9A0BBC" w:rsidP="016C40F3" w:rsidRDefault="0D9A0BBC" w14:paraId="0E2756CD" w14:textId="7B9509F4">
      <w:pPr>
        <w:pStyle w:val="Normal"/>
        <w:spacing w:after="0" w:afterAutospacing="off"/>
      </w:pPr>
      <w:r w:rsidR="0500D227">
        <w:rPr/>
        <w:t>Math Performance Success (3)</w:t>
      </w:r>
    </w:p>
    <w:p w:rsidR="3F97DF60" w:rsidP="016C40F3" w:rsidRDefault="3F97DF60" w14:paraId="3B729B19" w14:textId="4AE5A71C">
      <w:pPr>
        <w:pStyle w:val="Normal"/>
        <w:spacing w:after="0" w:afterAutospacing="off"/>
      </w:pPr>
      <w:r w:rsidR="3F97DF60">
        <w:rPr/>
        <w:t>https://www.deanza.edu/mps/</w:t>
      </w:r>
    </w:p>
    <w:p w:rsidR="016C40F3" w:rsidP="016C40F3" w:rsidRDefault="016C40F3" w14:paraId="6BF9B031" w14:textId="69FE5289">
      <w:pPr>
        <w:pStyle w:val="Normal"/>
        <w:spacing w:after="0" w:afterAutospacing="off"/>
      </w:pPr>
    </w:p>
    <w:p w:rsidR="0D9A0BBC" w:rsidP="016C40F3" w:rsidRDefault="0D9A0BBC" w14:paraId="4174D1A6" w14:textId="79AEE236">
      <w:pPr>
        <w:pStyle w:val="Normal"/>
        <w:spacing w:after="0" w:afterAutospacing="off"/>
      </w:pPr>
      <w:r w:rsidR="0500D227">
        <w:rPr/>
        <w:t>Men of Color (2)</w:t>
      </w:r>
    </w:p>
    <w:p w:rsidR="51746651" w:rsidP="016C40F3" w:rsidRDefault="51746651" w14:paraId="2EF31AC5" w14:textId="2E97D2D4">
      <w:pPr>
        <w:pStyle w:val="Normal"/>
        <w:spacing w:after="0" w:afterAutospacing="off"/>
      </w:pPr>
      <w:r w:rsidR="51746651">
        <w:rPr/>
        <w:t>https://www.deanza.edu/mc2/</w:t>
      </w:r>
    </w:p>
    <w:p w:rsidR="016C40F3" w:rsidP="016C40F3" w:rsidRDefault="016C40F3" w14:paraId="6B50B93C" w14:textId="7FC70213">
      <w:pPr>
        <w:pStyle w:val="Normal"/>
        <w:spacing w:after="0" w:afterAutospacing="off"/>
      </w:pPr>
    </w:p>
    <w:p w:rsidR="0D9A0BBC" w:rsidP="016C40F3" w:rsidRDefault="0D9A0BBC" w14:paraId="512501A1" w14:textId="01CD25DE">
      <w:pPr>
        <w:pStyle w:val="Normal"/>
        <w:spacing w:after="0" w:afterAutospacing="off"/>
      </w:pPr>
      <w:r w:rsidR="0500D227">
        <w:rPr/>
        <w:t>College Promise / Outreach (6)</w:t>
      </w:r>
    </w:p>
    <w:p w:rsidR="762C82E9" w:rsidP="016C40F3" w:rsidRDefault="762C82E9" w14:paraId="03A52705" w14:textId="401B63C3">
      <w:pPr>
        <w:pStyle w:val="Normal"/>
        <w:spacing w:after="0" w:afterAutospacing="off"/>
      </w:pPr>
      <w:r w:rsidR="762C82E9">
        <w:rPr/>
        <w:t>https://www.deanza.edu/outreach/</w:t>
      </w:r>
    </w:p>
    <w:p w:rsidR="79DE7635" w:rsidP="79DE7635" w:rsidRDefault="79DE7635" w14:paraId="04CD0959" w14:textId="290D19E3">
      <w:pPr>
        <w:pStyle w:val="Normal"/>
        <w:spacing w:after="0" w:afterAutospacing="off"/>
      </w:pPr>
    </w:p>
    <w:p w:rsidR="6FA638DA" w:rsidP="79DE7635" w:rsidRDefault="6FA638DA" w14:paraId="04979600" w14:textId="45784E1D">
      <w:pPr>
        <w:pStyle w:val="Normal"/>
        <w:spacing w:after="0" w:afterAutospacing="off"/>
      </w:pPr>
      <w:r w:rsidR="6FA638DA">
        <w:rPr/>
        <w:t>Career Training (2)</w:t>
      </w:r>
    </w:p>
    <w:p w:rsidR="6FA638DA" w:rsidP="79DE7635" w:rsidRDefault="6FA638DA" w14:paraId="36F1E66A" w14:textId="6D0D49B0">
      <w:pPr>
        <w:pStyle w:val="Normal"/>
        <w:spacing w:after="0" w:afterAutospacing="off"/>
      </w:pPr>
      <w:r w:rsidR="6FA638DA">
        <w:rPr/>
        <w:t>https://www.deanza.edu/career-training/</w:t>
      </w:r>
    </w:p>
    <w:p w:rsidR="016C40F3" w:rsidP="016C40F3" w:rsidRDefault="016C40F3" w14:paraId="2D226250" w14:textId="52ABE1F4">
      <w:pPr>
        <w:pStyle w:val="Normal"/>
        <w:spacing w:after="0" w:afterAutospacing="off"/>
      </w:pPr>
    </w:p>
    <w:p w:rsidR="0D9A0BBC" w:rsidP="016C40F3" w:rsidRDefault="0D9A0BBC" w14:paraId="38655149" w14:textId="151BD97E">
      <w:pPr>
        <w:pStyle w:val="Normal"/>
        <w:spacing w:after="0" w:afterAutospacing="off"/>
      </w:pPr>
      <w:r w:rsidR="0500D227">
        <w:rPr/>
        <w:t>Veterans (1)</w:t>
      </w:r>
    </w:p>
    <w:p w:rsidR="09D3E248" w:rsidP="016C40F3" w:rsidRDefault="09D3E248" w14:paraId="0725F820" w14:textId="3EC4F815">
      <w:pPr>
        <w:pStyle w:val="Normal"/>
        <w:spacing w:after="0" w:afterAutospacing="off"/>
      </w:pPr>
      <w:r w:rsidR="09D3E248">
        <w:rPr/>
        <w:t>https://www.deanza.edu/veterans/</w:t>
      </w:r>
    </w:p>
    <w:p w:rsidR="016C40F3" w:rsidP="016C40F3" w:rsidRDefault="016C40F3" w14:paraId="4C1162C1" w14:textId="5FADD87E">
      <w:pPr>
        <w:pStyle w:val="Normal"/>
        <w:spacing w:after="0" w:afterAutospacing="off"/>
      </w:pPr>
    </w:p>
    <w:p w:rsidR="0D9A0BBC" w:rsidP="016C40F3" w:rsidRDefault="0D9A0BBC" w14:paraId="40DE1335" w14:textId="14176361">
      <w:pPr>
        <w:pStyle w:val="Normal"/>
        <w:spacing w:after="0" w:afterAutospacing="off"/>
      </w:pPr>
      <w:r w:rsidR="0500D227">
        <w:rPr/>
        <w:t>REACH (1)</w:t>
      </w:r>
    </w:p>
    <w:p w:rsidR="40F3F51F" w:rsidP="016C40F3" w:rsidRDefault="40F3F51F" w14:paraId="6EBA4178" w14:textId="0700958A">
      <w:pPr>
        <w:pStyle w:val="Normal"/>
        <w:spacing w:after="0" w:afterAutospacing="off"/>
      </w:pPr>
      <w:r w:rsidR="40F3F51F">
        <w:rPr/>
        <w:t>https://www.deanza.edu/reach/</w:t>
      </w:r>
    </w:p>
    <w:p w:rsidR="016C40F3" w:rsidP="016C40F3" w:rsidRDefault="016C40F3" w14:paraId="37712E95" w14:textId="62AC868A">
      <w:pPr>
        <w:pStyle w:val="Normal"/>
        <w:spacing w:after="0" w:afterAutospacing="off"/>
      </w:pPr>
    </w:p>
    <w:p w:rsidR="0D9A0BBC" w:rsidP="016C40F3" w:rsidRDefault="0D9A0BBC" w14:paraId="01673554" w14:textId="270A52AE">
      <w:pPr>
        <w:pStyle w:val="Normal"/>
        <w:spacing w:after="0" w:afterAutospacing="off"/>
      </w:pPr>
      <w:r w:rsidR="0500D227">
        <w:rPr/>
        <w:t>Biological, Health &amp; Environmental Sciences (1)</w:t>
      </w:r>
    </w:p>
    <w:p w:rsidR="0D9A0BBC" w:rsidP="016C40F3" w:rsidRDefault="0D9A0BBC" w14:paraId="23D19773" w14:textId="1A5044D7">
      <w:pPr>
        <w:pStyle w:val="Normal"/>
        <w:spacing w:after="0" w:afterAutospacing="off"/>
      </w:pPr>
      <w:r w:rsidR="2E1DA9F0">
        <w:rPr/>
        <w:t>https://www.deanza.edu/bhes/our-counselors.html</w:t>
      </w:r>
    </w:p>
    <w:p w:rsidR="0D9A0BBC" w:rsidP="016C40F3" w:rsidRDefault="0D9A0BBC" w14:paraId="08C610F3" w14:textId="7489C9E0">
      <w:pPr>
        <w:pStyle w:val="Normal"/>
        <w:spacing w:line="240" w:lineRule="auto"/>
      </w:pPr>
    </w:p>
    <w:p w:rsidR="1AFC6908" w:rsidP="79DE7635" w:rsidRDefault="1AFC6908" w14:paraId="532B3625" w14:textId="4256A223">
      <w:pPr>
        <w:pStyle w:val="Normal"/>
        <w:spacing w:before="0" w:beforeAutospacing="off" w:after="160" w:afterAutospacing="off" w:line="240" w:lineRule="auto"/>
        <w:ind/>
      </w:pPr>
      <w:r w:rsidR="0500D227">
        <w:rPr/>
        <w:t>Total of 2</w:t>
      </w:r>
      <w:r w:rsidR="70150184">
        <w:rPr/>
        <w:t>5</w:t>
      </w:r>
      <w:r w:rsidR="0500D227">
        <w:rPr/>
        <w:t xml:space="preserve"> counselors</w:t>
      </w:r>
    </w:p>
    <w:p w:rsidR="79DE7635" w:rsidP="63249675" w:rsidRDefault="79DE7635" w14:paraId="28137D1C" w14:textId="37D58C48">
      <w:pPr>
        <w:pStyle w:val="Normal"/>
        <w:spacing w:line="240" w:lineRule="auto"/>
      </w:pPr>
    </w:p>
    <w:p w:rsidR="2E4C7641" w:rsidRDefault="2E4C7641" w14:paraId="0355EEFE" w14:textId="1755AC92">
      <w:r w:rsidRPr="6826CAA0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>Since 20</w:t>
      </w:r>
      <w:r w:rsidRPr="6826CAA0" w:rsidR="7A2C501D">
        <w:rPr>
          <w:rFonts w:ascii="Calibri" w:hAnsi="Calibri" w:eastAsia="Calibri" w:cs="Calibri"/>
          <w:noProof w:val="0"/>
          <w:sz w:val="22"/>
          <w:szCs w:val="22"/>
          <w:lang w:val="en-US"/>
        </w:rPr>
        <w:t>1</w:t>
      </w:r>
      <w:r w:rsidRPr="6826CAA0" w:rsidR="384F6C46">
        <w:rPr>
          <w:rFonts w:ascii="Calibri" w:hAnsi="Calibri" w:eastAsia="Calibri" w:cs="Calibri"/>
          <w:noProof w:val="0"/>
          <w:sz w:val="22"/>
          <w:szCs w:val="22"/>
          <w:lang w:val="en-US"/>
        </w:rPr>
        <w:t>6</w:t>
      </w:r>
      <w:r w:rsidRPr="6826CAA0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the embedded counselors have worked together in </w:t>
      </w:r>
      <w:r w:rsidRPr="6826CAA0" w:rsidR="0C53181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cross collaboration and </w:t>
      </w:r>
      <w:r w:rsidRPr="6826CAA0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bimonthly </w:t>
      </w:r>
      <w:r w:rsidRPr="6826CAA0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>meet</w:t>
      </w:r>
      <w:r w:rsidRPr="6826CAA0" w:rsidR="5487F485">
        <w:rPr>
          <w:rFonts w:ascii="Calibri" w:hAnsi="Calibri" w:eastAsia="Calibri" w:cs="Calibri"/>
          <w:noProof w:val="0"/>
          <w:sz w:val="22"/>
          <w:szCs w:val="22"/>
          <w:lang w:val="en-US"/>
        </w:rPr>
        <w:t>ings</w:t>
      </w:r>
      <w:r w:rsidRPr="6826CAA0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share best practices and resources in support of the students. The </w:t>
      </w:r>
      <w:r w:rsidRPr="6826CAA0" w:rsidR="7B497B32">
        <w:rPr>
          <w:rFonts w:ascii="Calibri" w:hAnsi="Calibri" w:eastAsia="Calibri" w:cs="Calibri"/>
          <w:noProof w:val="0"/>
          <w:sz w:val="22"/>
          <w:szCs w:val="22"/>
          <w:lang w:val="en-US"/>
        </w:rPr>
        <w:t>cross-campus</w:t>
      </w:r>
      <w:r w:rsidRPr="6826CAA0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collaboration and communication has helped spread awareness of these programs to our instructional faculty and staff. </w:t>
      </w:r>
    </w:p>
    <w:p w:rsidR="22E6B68E" w:rsidP="016C40F3" w:rsidRDefault="22E6B68E" w14:paraId="6FB4B3C9" w14:textId="05666897">
      <w:pPr/>
      <w:r w:rsidRPr="016C40F3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embedded program areas are intentionally structured to ensure students are supported throughout their academic journey. As embedded counselors dedicated to specific program areas, we have the </w:t>
      </w:r>
      <w:r w:rsidRPr="016C40F3" w:rsidR="63EFE1C6">
        <w:rPr>
          <w:rFonts w:ascii="Calibri" w:hAnsi="Calibri" w:eastAsia="Calibri" w:cs="Calibri"/>
          <w:noProof w:val="0"/>
          <w:sz w:val="22"/>
          <w:szCs w:val="22"/>
          <w:lang w:val="en-US"/>
        </w:rPr>
        <w:t>firsthand</w:t>
      </w:r>
      <w:r w:rsidRPr="016C40F3" w:rsidR="2E4C764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insight into the ongoing issues and realities that impact our students.</w:t>
      </w:r>
      <w:r w:rsidRPr="016C40F3" w:rsidR="70BC5C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D9A0BBC" w:rsidP="4B698CDA" w:rsidRDefault="0D9A0BBC" w14:paraId="5274EE7A" w14:textId="099E946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B698CDA" w:rsidR="22E6B68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grouping of counselors largely </w:t>
      </w:r>
      <w:r w:rsidRPr="4B698CDA" w:rsidR="7E3FE783">
        <w:rPr>
          <w:rFonts w:ascii="Calibri" w:hAnsi="Calibri" w:eastAsia="Calibri" w:cs="Calibri"/>
          <w:noProof w:val="0"/>
          <w:sz w:val="22"/>
          <w:szCs w:val="22"/>
          <w:lang w:val="en-US"/>
        </w:rPr>
        <w:t>represents</w:t>
      </w:r>
      <w:r w:rsidRPr="4B698CDA" w:rsidR="22E6B68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our students of color and provide daily direct service to our target equity populations. </w:t>
      </w:r>
      <w:r w:rsidRPr="4B698CDA" w:rsidR="604CEE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</w:t>
      </w:r>
      <w:r w:rsidRPr="4B698CDA" w:rsidR="14E8B5D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have </w:t>
      </w:r>
      <w:r w:rsidRPr="4B698CDA" w:rsidR="22E6B68E">
        <w:rPr>
          <w:rFonts w:ascii="Calibri" w:hAnsi="Calibri" w:eastAsia="Calibri" w:cs="Calibri"/>
          <w:noProof w:val="0"/>
          <w:sz w:val="22"/>
          <w:szCs w:val="22"/>
          <w:lang w:val="en-US"/>
        </w:rPr>
        <w:t>serve</w:t>
      </w:r>
      <w:r w:rsidRPr="4B698CDA" w:rsidR="267A64F0">
        <w:rPr>
          <w:rFonts w:ascii="Calibri" w:hAnsi="Calibri" w:eastAsia="Calibri" w:cs="Calibri"/>
          <w:noProof w:val="0"/>
          <w:sz w:val="22"/>
          <w:szCs w:val="22"/>
          <w:lang w:val="en-US"/>
        </w:rPr>
        <w:t>d</w:t>
      </w:r>
      <w:r w:rsidRPr="4B698CDA" w:rsidR="22E6B68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B698CDA" w:rsidR="01B46DD0">
        <w:rPr>
          <w:rFonts w:ascii="Calibri" w:hAnsi="Calibri" w:eastAsia="Calibri" w:cs="Calibri"/>
          <w:noProof w:val="0"/>
          <w:sz w:val="22"/>
          <w:szCs w:val="22"/>
          <w:lang w:val="en-US"/>
        </w:rPr>
        <w:t>thousands of</w:t>
      </w:r>
      <w:r w:rsidRPr="4B698CDA" w:rsidR="21DC029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students that are n</w:t>
      </w:r>
      <w:r w:rsidRPr="4B698CDA" w:rsidR="22E6B68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ot only in </w:t>
      </w:r>
      <w:r w:rsidRPr="4B698CDA" w:rsidR="776EE6FE">
        <w:rPr>
          <w:rFonts w:ascii="Calibri" w:hAnsi="Calibri" w:eastAsia="Calibri" w:cs="Calibri"/>
          <w:noProof w:val="0"/>
          <w:sz w:val="22"/>
          <w:szCs w:val="22"/>
          <w:lang w:val="en-US"/>
        </w:rPr>
        <w:t>the most vulnerable communities based on</w:t>
      </w:r>
      <w:r w:rsidRPr="4B698CDA" w:rsidR="22E6B68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race/ethnicity, but also non-traditional college students, returning students, international and </w:t>
      </w:r>
      <w:r w:rsidRPr="4B698CDA" w:rsidR="25256677">
        <w:rPr>
          <w:rFonts w:ascii="Calibri" w:hAnsi="Calibri" w:eastAsia="Calibri" w:cs="Calibri"/>
          <w:noProof w:val="0"/>
          <w:sz w:val="22"/>
          <w:szCs w:val="22"/>
          <w:lang w:val="en-US"/>
        </w:rPr>
        <w:t>first-generation</w:t>
      </w:r>
      <w:r w:rsidRPr="4B698CDA" w:rsidR="22E6B68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college students.</w:t>
      </w:r>
      <w:r w:rsidRPr="4B698CDA" w:rsidR="7A16E38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Our counselors' voices are important in reaching the goal </w:t>
      </w:r>
      <w:r w:rsidRPr="4B698CDA" w:rsidR="5386F1D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of equity and social justice for disproportionately impacted students.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08A444"/>
    <w:rsid w:val="003D1E6D"/>
    <w:rsid w:val="010AC3B9"/>
    <w:rsid w:val="011C53F8"/>
    <w:rsid w:val="01304C27"/>
    <w:rsid w:val="016C40F3"/>
    <w:rsid w:val="01B46DD0"/>
    <w:rsid w:val="02765DC5"/>
    <w:rsid w:val="03EB4422"/>
    <w:rsid w:val="0423B5E6"/>
    <w:rsid w:val="045628FE"/>
    <w:rsid w:val="049E8024"/>
    <w:rsid w:val="04E58E52"/>
    <w:rsid w:val="0500D227"/>
    <w:rsid w:val="05253D06"/>
    <w:rsid w:val="0554578F"/>
    <w:rsid w:val="071B57DC"/>
    <w:rsid w:val="079A3E44"/>
    <w:rsid w:val="07B1317C"/>
    <w:rsid w:val="08827345"/>
    <w:rsid w:val="088F2492"/>
    <w:rsid w:val="09BCDA08"/>
    <w:rsid w:val="09D3E248"/>
    <w:rsid w:val="0A4A2FCE"/>
    <w:rsid w:val="0A517729"/>
    <w:rsid w:val="0BC5029E"/>
    <w:rsid w:val="0BF5804E"/>
    <w:rsid w:val="0C16A3AB"/>
    <w:rsid w:val="0C531817"/>
    <w:rsid w:val="0C74C2C1"/>
    <w:rsid w:val="0C877340"/>
    <w:rsid w:val="0D9A0BBC"/>
    <w:rsid w:val="0E666D27"/>
    <w:rsid w:val="0EF99D38"/>
    <w:rsid w:val="0F3C57C4"/>
    <w:rsid w:val="112E226A"/>
    <w:rsid w:val="1203B7E4"/>
    <w:rsid w:val="1324EC3E"/>
    <w:rsid w:val="14C12D49"/>
    <w:rsid w:val="14E8B5D2"/>
    <w:rsid w:val="1594298F"/>
    <w:rsid w:val="16900359"/>
    <w:rsid w:val="16C5CF72"/>
    <w:rsid w:val="1702DB96"/>
    <w:rsid w:val="17984244"/>
    <w:rsid w:val="179C978D"/>
    <w:rsid w:val="17F9FF22"/>
    <w:rsid w:val="1828FB24"/>
    <w:rsid w:val="1863F5D0"/>
    <w:rsid w:val="1884A7E5"/>
    <w:rsid w:val="18C596AA"/>
    <w:rsid w:val="18FE41BE"/>
    <w:rsid w:val="19175314"/>
    <w:rsid w:val="195D5C01"/>
    <w:rsid w:val="19E31F94"/>
    <w:rsid w:val="1A9F50EB"/>
    <w:rsid w:val="1AFC6908"/>
    <w:rsid w:val="1BDADE24"/>
    <w:rsid w:val="1C181910"/>
    <w:rsid w:val="1C1CC86D"/>
    <w:rsid w:val="1D82A88E"/>
    <w:rsid w:val="1E98CC2F"/>
    <w:rsid w:val="1EE97941"/>
    <w:rsid w:val="200C30D1"/>
    <w:rsid w:val="21079413"/>
    <w:rsid w:val="21DC029C"/>
    <w:rsid w:val="2258191A"/>
    <w:rsid w:val="22E6B68E"/>
    <w:rsid w:val="23D5781F"/>
    <w:rsid w:val="23EB27E5"/>
    <w:rsid w:val="24B2B138"/>
    <w:rsid w:val="24DA02E6"/>
    <w:rsid w:val="24E44A78"/>
    <w:rsid w:val="25256677"/>
    <w:rsid w:val="258D84AE"/>
    <w:rsid w:val="25A36254"/>
    <w:rsid w:val="2634ABB2"/>
    <w:rsid w:val="267A64F0"/>
    <w:rsid w:val="26CB5BDE"/>
    <w:rsid w:val="273B119F"/>
    <w:rsid w:val="287A7CA9"/>
    <w:rsid w:val="29538A26"/>
    <w:rsid w:val="297E4FAE"/>
    <w:rsid w:val="2AF1A470"/>
    <w:rsid w:val="2B467839"/>
    <w:rsid w:val="2BE97D62"/>
    <w:rsid w:val="2DEEF3BB"/>
    <w:rsid w:val="2E1DA9F0"/>
    <w:rsid w:val="2E4C7641"/>
    <w:rsid w:val="2EA610D2"/>
    <w:rsid w:val="2EEB8FF6"/>
    <w:rsid w:val="3038503A"/>
    <w:rsid w:val="30A7E177"/>
    <w:rsid w:val="30D4E7A8"/>
    <w:rsid w:val="30E523EE"/>
    <w:rsid w:val="31465CCE"/>
    <w:rsid w:val="32034B0F"/>
    <w:rsid w:val="3208A444"/>
    <w:rsid w:val="330B9F5B"/>
    <w:rsid w:val="337183C9"/>
    <w:rsid w:val="3383D8D3"/>
    <w:rsid w:val="3494867C"/>
    <w:rsid w:val="353230FA"/>
    <w:rsid w:val="380A84B4"/>
    <w:rsid w:val="384F6C46"/>
    <w:rsid w:val="387BB83E"/>
    <w:rsid w:val="393B9DAA"/>
    <w:rsid w:val="395E6022"/>
    <w:rsid w:val="3C431FE1"/>
    <w:rsid w:val="3C70E11A"/>
    <w:rsid w:val="3D988781"/>
    <w:rsid w:val="3F01C15E"/>
    <w:rsid w:val="3F97DF60"/>
    <w:rsid w:val="402CEC75"/>
    <w:rsid w:val="4043B2B5"/>
    <w:rsid w:val="40F3F51F"/>
    <w:rsid w:val="4163490A"/>
    <w:rsid w:val="4331ADCD"/>
    <w:rsid w:val="43A24999"/>
    <w:rsid w:val="4590A2A8"/>
    <w:rsid w:val="45BC4AA9"/>
    <w:rsid w:val="469B6DF4"/>
    <w:rsid w:val="4715FF45"/>
    <w:rsid w:val="48EC2D09"/>
    <w:rsid w:val="4A482E16"/>
    <w:rsid w:val="4B698CDA"/>
    <w:rsid w:val="4CB882E9"/>
    <w:rsid w:val="4E2E5D2B"/>
    <w:rsid w:val="4F67C672"/>
    <w:rsid w:val="51746651"/>
    <w:rsid w:val="51C0C6A9"/>
    <w:rsid w:val="51D7FD6A"/>
    <w:rsid w:val="52779F32"/>
    <w:rsid w:val="52BDBB8A"/>
    <w:rsid w:val="5386F1D8"/>
    <w:rsid w:val="53EACC5C"/>
    <w:rsid w:val="5487F485"/>
    <w:rsid w:val="55039089"/>
    <w:rsid w:val="57F1DEB9"/>
    <w:rsid w:val="58FA293D"/>
    <w:rsid w:val="59B43198"/>
    <w:rsid w:val="5A1B25B9"/>
    <w:rsid w:val="5A87AAAB"/>
    <w:rsid w:val="5AE943EA"/>
    <w:rsid w:val="5B1D9D35"/>
    <w:rsid w:val="5B9A929D"/>
    <w:rsid w:val="5CC4534A"/>
    <w:rsid w:val="5CF7FA9F"/>
    <w:rsid w:val="5F932C9E"/>
    <w:rsid w:val="5FBA6AD6"/>
    <w:rsid w:val="604CEE42"/>
    <w:rsid w:val="60CE589D"/>
    <w:rsid w:val="616A5EBE"/>
    <w:rsid w:val="61B569A0"/>
    <w:rsid w:val="61DCEC59"/>
    <w:rsid w:val="61FBDFFD"/>
    <w:rsid w:val="6202E06D"/>
    <w:rsid w:val="6207AD83"/>
    <w:rsid w:val="6254D879"/>
    <w:rsid w:val="62D6FEDA"/>
    <w:rsid w:val="631A0AA0"/>
    <w:rsid w:val="63249675"/>
    <w:rsid w:val="635B49D6"/>
    <w:rsid w:val="63EFE1C6"/>
    <w:rsid w:val="65365E71"/>
    <w:rsid w:val="65C24B74"/>
    <w:rsid w:val="6665636E"/>
    <w:rsid w:val="6692074E"/>
    <w:rsid w:val="681C7432"/>
    <w:rsid w:val="6826CAA0"/>
    <w:rsid w:val="6A5BAEB6"/>
    <w:rsid w:val="6AD7A2A6"/>
    <w:rsid w:val="6CD2E0CC"/>
    <w:rsid w:val="6D029856"/>
    <w:rsid w:val="6E1BDA57"/>
    <w:rsid w:val="6E6C70A4"/>
    <w:rsid w:val="6EAAC83E"/>
    <w:rsid w:val="6F67ED92"/>
    <w:rsid w:val="6F709082"/>
    <w:rsid w:val="6F9930DB"/>
    <w:rsid w:val="6FA638DA"/>
    <w:rsid w:val="70150184"/>
    <w:rsid w:val="70395489"/>
    <w:rsid w:val="704022FF"/>
    <w:rsid w:val="707AC380"/>
    <w:rsid w:val="70BC5C93"/>
    <w:rsid w:val="7120A36D"/>
    <w:rsid w:val="729159DF"/>
    <w:rsid w:val="735AC8A2"/>
    <w:rsid w:val="73BB7915"/>
    <w:rsid w:val="74B5C75B"/>
    <w:rsid w:val="762C82E9"/>
    <w:rsid w:val="76DCEDFD"/>
    <w:rsid w:val="773EA092"/>
    <w:rsid w:val="77452A3C"/>
    <w:rsid w:val="776EE6FE"/>
    <w:rsid w:val="77B1C03B"/>
    <w:rsid w:val="79077E22"/>
    <w:rsid w:val="79DE7635"/>
    <w:rsid w:val="79E70545"/>
    <w:rsid w:val="7A16E381"/>
    <w:rsid w:val="7A2C501D"/>
    <w:rsid w:val="7A95BF97"/>
    <w:rsid w:val="7B204D0E"/>
    <w:rsid w:val="7B497B32"/>
    <w:rsid w:val="7B54CE57"/>
    <w:rsid w:val="7C81D756"/>
    <w:rsid w:val="7CB4F2B4"/>
    <w:rsid w:val="7D866EB5"/>
    <w:rsid w:val="7E3EF10F"/>
    <w:rsid w:val="7E3FE783"/>
    <w:rsid w:val="7EB95210"/>
    <w:rsid w:val="7EBBB5B5"/>
    <w:rsid w:val="7F48A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518C"/>
  <w15:chartTrackingRefBased/>
  <w15:docId w15:val="{f918bf4c-93e0-47f1-a4f6-8c1a1f1823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80eaa2af3c4a43e0" /><Relationship Type="http://schemas.microsoft.com/office/2011/relationships/commentsExtended" Target="/word/commentsExtended.xml" Id="Rb71306c626a14ee8" /><Relationship Type="http://schemas.microsoft.com/office/2016/09/relationships/commentsIds" Target="/word/commentsIds.xml" Id="R363604137d6d49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2020-10-22T19:15:22.7520259Z</dcterms:created>
  <dcterms:modified xsi:type="dcterms:W3CDTF">2021-01-28T20:22:39.7910304Z</dcterms:modified>
  <dc:creator>Monica Ganesh</dc:creator>
  <lastModifiedBy>Monica Ganesh</lastModifiedBy>
</coreProperties>
</file>