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6E807" w14:textId="77777777" w:rsidR="00C54334" w:rsidRPr="005102ED" w:rsidRDefault="00C54334" w:rsidP="005102ED">
      <w:pPr>
        <w:spacing w:after="0" w:line="240" w:lineRule="auto"/>
        <w:rPr>
          <w:rFonts w:cstheme="minorHAnsi"/>
          <w:color w:val="000000" w:themeColor="text1"/>
        </w:rPr>
      </w:pPr>
      <w:bookmarkStart w:id="0" w:name="_Hlk500082692"/>
      <w:bookmarkStart w:id="1" w:name="_GoBack"/>
      <w:bookmarkEnd w:id="1"/>
    </w:p>
    <w:p w14:paraId="16D037C0" w14:textId="4D33B950" w:rsidR="00AB1DE7" w:rsidRPr="00C96495" w:rsidRDefault="004408A0" w:rsidP="007D71C7">
      <w:pPr>
        <w:spacing w:after="0" w:line="240" w:lineRule="auto"/>
        <w:ind w:left="270"/>
        <w:rPr>
          <w:b/>
          <w:color w:val="000000" w:themeColor="text1"/>
          <w:sz w:val="24"/>
          <w:szCs w:val="24"/>
        </w:rPr>
      </w:pPr>
      <w:r w:rsidRPr="00C96495">
        <w:rPr>
          <w:b/>
          <w:color w:val="000000" w:themeColor="text1"/>
          <w:sz w:val="24"/>
          <w:szCs w:val="24"/>
        </w:rPr>
        <w:t xml:space="preserve">California Community Colleges </w:t>
      </w:r>
      <w:r w:rsidR="00C07B18" w:rsidRPr="00C96495">
        <w:rPr>
          <w:b/>
          <w:color w:val="000000" w:themeColor="text1"/>
          <w:sz w:val="24"/>
          <w:szCs w:val="24"/>
        </w:rPr>
        <w:t>Guided Pathways</w:t>
      </w:r>
      <w:r w:rsidR="00191BD0">
        <w:rPr>
          <w:b/>
          <w:color w:val="000000" w:themeColor="text1"/>
          <w:sz w:val="24"/>
          <w:szCs w:val="24"/>
        </w:rPr>
        <w:t xml:space="preserve"> (CCC GP)</w:t>
      </w:r>
      <w:r w:rsidR="00C07B18" w:rsidRPr="00C96495">
        <w:rPr>
          <w:b/>
          <w:color w:val="000000" w:themeColor="text1"/>
          <w:sz w:val="24"/>
          <w:szCs w:val="24"/>
        </w:rPr>
        <w:t xml:space="preserve"> </w:t>
      </w:r>
      <w:r w:rsidR="00893753" w:rsidRPr="000D3106">
        <w:rPr>
          <w:b/>
          <w:sz w:val="24"/>
          <w:szCs w:val="24"/>
        </w:rPr>
        <w:t>Action</w:t>
      </w:r>
      <w:r w:rsidR="00C07B18" w:rsidRPr="000D3106">
        <w:rPr>
          <w:b/>
          <w:sz w:val="24"/>
          <w:szCs w:val="24"/>
        </w:rPr>
        <w:t xml:space="preserve"> </w:t>
      </w:r>
      <w:r w:rsidR="00C07B18" w:rsidRPr="00C96495">
        <w:rPr>
          <w:b/>
          <w:color w:val="000000" w:themeColor="text1"/>
          <w:sz w:val="24"/>
          <w:szCs w:val="24"/>
        </w:rPr>
        <w:t xml:space="preserve">Plan, </w:t>
      </w:r>
      <w:r w:rsidR="00554702" w:rsidRPr="00C96495">
        <w:rPr>
          <w:b/>
          <w:color w:val="000000" w:themeColor="text1"/>
          <w:sz w:val="24"/>
          <w:szCs w:val="24"/>
        </w:rPr>
        <w:t xml:space="preserve">Implementation </w:t>
      </w:r>
      <w:r w:rsidR="00C07B18" w:rsidRPr="00C96495">
        <w:rPr>
          <w:b/>
          <w:color w:val="000000" w:themeColor="text1"/>
          <w:sz w:val="24"/>
          <w:szCs w:val="24"/>
        </w:rPr>
        <w:t>Timeline, and Allocation Summary</w:t>
      </w:r>
    </w:p>
    <w:p w14:paraId="4CF7871B" w14:textId="77777777" w:rsidR="00AB1DE7" w:rsidRPr="005102ED" w:rsidRDefault="00AB1DE7" w:rsidP="007D71C7">
      <w:pPr>
        <w:spacing w:after="0" w:line="240" w:lineRule="auto"/>
        <w:ind w:left="270"/>
        <w:rPr>
          <w:color w:val="000000" w:themeColor="text1"/>
        </w:rPr>
      </w:pPr>
    </w:p>
    <w:p w14:paraId="4F070627" w14:textId="77777777" w:rsidR="005102ED" w:rsidRPr="005102ED" w:rsidRDefault="005102ED" w:rsidP="007D71C7">
      <w:pPr>
        <w:spacing w:after="0" w:line="240" w:lineRule="auto"/>
        <w:ind w:left="270"/>
        <w:rPr>
          <w:b/>
          <w:color w:val="000000" w:themeColor="text1"/>
        </w:rPr>
      </w:pPr>
      <w:r w:rsidRPr="005102ED">
        <w:rPr>
          <w:b/>
          <w:color w:val="000000" w:themeColor="text1"/>
        </w:rPr>
        <w:t>Introduction</w:t>
      </w:r>
    </w:p>
    <w:p w14:paraId="5B83DCDC" w14:textId="1C82C8C7" w:rsidR="007D71C7" w:rsidRDefault="005102ED" w:rsidP="007D71C7">
      <w:pPr>
        <w:spacing w:after="0" w:line="240" w:lineRule="auto"/>
        <w:ind w:left="270"/>
        <w:rPr>
          <w:color w:val="000000" w:themeColor="text1"/>
        </w:rPr>
      </w:pPr>
      <w:r>
        <w:t xml:space="preserve">The State of California’s $150 million one-time investment in the Guided Pathways </w:t>
      </w:r>
      <w:r w:rsidR="00183E40">
        <w:t xml:space="preserve">framework </w:t>
      </w:r>
      <w:r w:rsidR="008800FC">
        <w:t xml:space="preserve">has provided an opportunity </w:t>
      </w:r>
      <w:r w:rsidR="000D33E9">
        <w:t xml:space="preserve">for colleges </w:t>
      </w:r>
      <w:r>
        <w:t xml:space="preserve">to </w:t>
      </w:r>
      <w:r w:rsidR="000D33E9">
        <w:t xml:space="preserve">launch </w:t>
      </w:r>
      <w:r>
        <w:t xml:space="preserve">Guided Pathways </w:t>
      </w:r>
      <w:r w:rsidR="000D33E9">
        <w:t xml:space="preserve">as a </w:t>
      </w:r>
      <w:r>
        <w:t>framework</w:t>
      </w:r>
      <w:r w:rsidR="000D33E9">
        <w:t xml:space="preserve"> for college transformation</w:t>
      </w:r>
      <w:r>
        <w:t xml:space="preserve">. </w:t>
      </w:r>
      <w:r w:rsidR="00D9336B">
        <w:t>As part of this investment, each college will receive</w:t>
      </w:r>
      <w:r>
        <w:t xml:space="preserve"> support </w:t>
      </w:r>
      <w:r w:rsidR="00D9336B">
        <w:t xml:space="preserve">to begin </w:t>
      </w:r>
      <w:r>
        <w:t xml:space="preserve">an intensive five-year planning and implementation process </w:t>
      </w:r>
      <w:r w:rsidR="00D9336B">
        <w:t>to</w:t>
      </w:r>
      <w:r>
        <w:t xml:space="preserve"> rethink and redesign </w:t>
      </w:r>
      <w:r w:rsidR="00D9336B">
        <w:t>their institutions to be more student-</w:t>
      </w:r>
      <w:r w:rsidR="00D9336B" w:rsidRPr="00014E0C">
        <w:t>centered</w:t>
      </w:r>
      <w:r>
        <w:t xml:space="preserve">. </w:t>
      </w:r>
      <w:r w:rsidR="00D9336B">
        <w:t xml:space="preserve">To begin this </w:t>
      </w:r>
      <w:r w:rsidR="000E2E05">
        <w:t xml:space="preserve">cultural and institutional </w:t>
      </w:r>
      <w:r w:rsidR="00D9336B">
        <w:t>transformation</w:t>
      </w:r>
      <w:r w:rsidR="00D72F07">
        <w:t xml:space="preserve"> to make our colleges student-ready</w:t>
      </w:r>
      <w:r w:rsidR="00D9336B">
        <w:t>, each college was invited to complete and submit the</w:t>
      </w:r>
      <w:r>
        <w:t xml:space="preserve"> </w:t>
      </w:r>
      <w:hyperlink r:id="rId8" w:history="1">
        <w:r w:rsidRPr="005102ED">
          <w:rPr>
            <w:rStyle w:val="Hyperlink"/>
          </w:rPr>
          <w:t>California Community College Guided Pathways Self-Assessment Tool</w:t>
        </w:r>
      </w:hyperlink>
      <w:r w:rsidR="003F249A">
        <w:t xml:space="preserve"> (Self-Assessment). </w:t>
      </w:r>
      <w:r w:rsidR="004408A0">
        <w:t>The</w:t>
      </w:r>
      <w:r w:rsidR="007D71C7">
        <w:t xml:space="preserve"> </w:t>
      </w:r>
      <w:r w:rsidR="004408A0" w:rsidRPr="004408A0">
        <w:t xml:space="preserve">California Community Colleges Guided Pathways </w:t>
      </w:r>
      <w:r w:rsidR="00893753">
        <w:t>Action</w:t>
      </w:r>
      <w:r w:rsidR="004408A0" w:rsidRPr="004408A0">
        <w:t xml:space="preserve"> Plan, Timeline, and Allocation Summary </w:t>
      </w:r>
      <w:r w:rsidR="00D77783">
        <w:t xml:space="preserve">(Work Plan) </w:t>
      </w:r>
      <w:r>
        <w:rPr>
          <w:color w:val="000000" w:themeColor="text1"/>
        </w:rPr>
        <w:t xml:space="preserve">outline how the college will advance its work </w:t>
      </w:r>
      <w:r w:rsidR="00F118E4">
        <w:rPr>
          <w:color w:val="000000" w:themeColor="text1"/>
        </w:rPr>
        <w:t xml:space="preserve">for </w:t>
      </w:r>
      <w:r>
        <w:rPr>
          <w:color w:val="000000" w:themeColor="text1"/>
        </w:rPr>
        <w:t>each of the 14 key elements of the Self-Assessment</w:t>
      </w:r>
      <w:r w:rsidR="00D74FD5">
        <w:rPr>
          <w:color w:val="000000" w:themeColor="text1"/>
        </w:rPr>
        <w:t xml:space="preserve">. </w:t>
      </w:r>
      <w:r w:rsidR="00EE2A79">
        <w:rPr>
          <w:color w:val="000000" w:themeColor="text1"/>
        </w:rPr>
        <w:t>C</w:t>
      </w:r>
      <w:r w:rsidR="00D74FD5">
        <w:rPr>
          <w:color w:val="000000" w:themeColor="text1"/>
        </w:rPr>
        <w:t xml:space="preserve">ompletion of </w:t>
      </w:r>
      <w:r w:rsidR="00D77783">
        <w:rPr>
          <w:color w:val="000000" w:themeColor="text1"/>
        </w:rPr>
        <w:t>these documents</w:t>
      </w:r>
      <w:r w:rsidR="007D71C7">
        <w:rPr>
          <w:color w:val="000000" w:themeColor="text1"/>
        </w:rPr>
        <w:t xml:space="preserve"> will be needed</w:t>
      </w:r>
      <w:r w:rsidR="00D9336B">
        <w:rPr>
          <w:color w:val="000000" w:themeColor="text1"/>
        </w:rPr>
        <w:t xml:space="preserve"> to a</w:t>
      </w:r>
      <w:r w:rsidR="007D71C7">
        <w:rPr>
          <w:color w:val="000000" w:themeColor="text1"/>
        </w:rPr>
        <w:t>cc</w:t>
      </w:r>
      <w:r w:rsidR="00D9336B">
        <w:rPr>
          <w:color w:val="000000" w:themeColor="text1"/>
        </w:rPr>
        <w:t>ess available funding</w:t>
      </w:r>
      <w:r>
        <w:rPr>
          <w:color w:val="000000" w:themeColor="text1"/>
        </w:rPr>
        <w:t xml:space="preserve">. </w:t>
      </w:r>
    </w:p>
    <w:p w14:paraId="6CBCC3D4" w14:textId="77777777" w:rsidR="00F144FF" w:rsidRPr="00F144FF" w:rsidRDefault="00F144FF" w:rsidP="007D71C7">
      <w:pPr>
        <w:spacing w:after="0" w:line="240" w:lineRule="auto"/>
        <w:ind w:left="270"/>
        <w:rPr>
          <w:color w:val="000000" w:themeColor="text1"/>
        </w:rPr>
      </w:pPr>
    </w:p>
    <w:p w14:paraId="20B1890A" w14:textId="77777777" w:rsidR="007D71C7" w:rsidRPr="003F249A" w:rsidRDefault="003F249A" w:rsidP="007D71C7">
      <w:pPr>
        <w:spacing w:after="0" w:line="240" w:lineRule="auto"/>
        <w:ind w:left="270"/>
        <w:rPr>
          <w:b/>
          <w:color w:val="000000" w:themeColor="text1"/>
        </w:rPr>
      </w:pPr>
      <w:r>
        <w:rPr>
          <w:b/>
          <w:color w:val="000000" w:themeColor="text1"/>
        </w:rPr>
        <w:t>Purpose</w:t>
      </w:r>
    </w:p>
    <w:p w14:paraId="55E30332" w14:textId="5D8DE5B9" w:rsidR="003F249A" w:rsidRPr="001808DA" w:rsidRDefault="003F249A" w:rsidP="007D71C7">
      <w:pPr>
        <w:spacing w:after="0" w:line="240" w:lineRule="auto"/>
        <w:ind w:left="270"/>
      </w:pPr>
      <w:r>
        <w:rPr>
          <w:color w:val="000000" w:themeColor="text1"/>
        </w:rPr>
        <w:t xml:space="preserve">This Work Plan </w:t>
      </w:r>
      <w:r w:rsidR="004408A0">
        <w:rPr>
          <w:color w:val="000000" w:themeColor="text1"/>
        </w:rPr>
        <w:t xml:space="preserve">provides a template for </w:t>
      </w:r>
      <w:r>
        <w:rPr>
          <w:color w:val="000000" w:themeColor="text1"/>
        </w:rPr>
        <w:t>each college to outline next steps to advance toward or maintain full scale adoption on each of 14 Self-Assessment elements. Note that full scale adoption is not expected for every college on every element</w:t>
      </w:r>
      <w:r w:rsidR="004408A0">
        <w:rPr>
          <w:color w:val="000000" w:themeColor="text1"/>
        </w:rPr>
        <w:t xml:space="preserve"> within the </w:t>
      </w:r>
      <w:r w:rsidR="004408A0" w:rsidRPr="00EE2A79">
        <w:rPr>
          <w:color w:val="000000" w:themeColor="text1"/>
        </w:rPr>
        <w:t xml:space="preserve">five-year </w:t>
      </w:r>
      <w:r w:rsidR="004408A0" w:rsidRPr="001808DA">
        <w:t>time</w:t>
      </w:r>
      <w:r w:rsidR="006D3DA3">
        <w:t xml:space="preserve"> </w:t>
      </w:r>
      <w:r w:rsidR="004408A0" w:rsidRPr="001808DA">
        <w:t>frame</w:t>
      </w:r>
      <w:r w:rsidRPr="001808DA">
        <w:t xml:space="preserve">. </w:t>
      </w:r>
      <w:r w:rsidR="004408A0" w:rsidRPr="001808DA">
        <w:t>Rather</w:t>
      </w:r>
      <w:r w:rsidR="00AB21AC">
        <w:t>,</w:t>
      </w:r>
      <w:r w:rsidR="004408A0" w:rsidRPr="001808DA">
        <w:t xml:space="preserve"> </w:t>
      </w:r>
      <w:r w:rsidR="00AB21AC">
        <w:t>each</w:t>
      </w:r>
      <w:r w:rsidR="00AB21AC" w:rsidRPr="001808DA">
        <w:t xml:space="preserve"> </w:t>
      </w:r>
      <w:r w:rsidR="004408A0" w:rsidRPr="001808DA">
        <w:t xml:space="preserve">college, given </w:t>
      </w:r>
      <w:r w:rsidR="006D3DA3">
        <w:t xml:space="preserve">its </w:t>
      </w:r>
      <w:r w:rsidR="004408A0" w:rsidRPr="001808DA">
        <w:t xml:space="preserve">current adoption </w:t>
      </w:r>
      <w:r w:rsidR="00AB1178" w:rsidRPr="001808DA">
        <w:t xml:space="preserve">stages </w:t>
      </w:r>
      <w:r w:rsidR="004408A0" w:rsidRPr="001808DA">
        <w:t xml:space="preserve">based on the completed Self-Assessment, should outline </w:t>
      </w:r>
      <w:r w:rsidR="00AB21AC">
        <w:t xml:space="preserve">a </w:t>
      </w:r>
      <w:r w:rsidR="004408A0" w:rsidRPr="001808DA">
        <w:t xml:space="preserve">plan </w:t>
      </w:r>
      <w:r w:rsidR="00A92E8A" w:rsidRPr="001808DA">
        <w:t>and realistic outcomes</w:t>
      </w:r>
      <w:r w:rsidR="00EE2A79" w:rsidRPr="001808DA">
        <w:t xml:space="preserve"> for the time period between </w:t>
      </w:r>
      <w:r w:rsidR="00510290">
        <w:t>s</w:t>
      </w:r>
      <w:r w:rsidR="00EE2A79" w:rsidRPr="001808DA">
        <w:t xml:space="preserve">pring 2018 and </w:t>
      </w:r>
      <w:r w:rsidR="00510290">
        <w:t>s</w:t>
      </w:r>
      <w:r w:rsidR="00EE2A79" w:rsidRPr="001808DA">
        <w:t>ummer 2019</w:t>
      </w:r>
      <w:r w:rsidR="00A92E8A" w:rsidRPr="001808DA">
        <w:t>.</w:t>
      </w:r>
      <w:r w:rsidR="00AB1178" w:rsidRPr="001808DA">
        <w:t xml:space="preserve"> </w:t>
      </w:r>
      <w:r w:rsidR="00AB21AC">
        <w:t xml:space="preserve">College </w:t>
      </w:r>
      <w:r w:rsidR="008850FA">
        <w:t>Work Plans covering</w:t>
      </w:r>
      <w:r w:rsidR="00510290">
        <w:t xml:space="preserve"> th</w:t>
      </w:r>
      <w:r w:rsidR="00416873">
        <w:t>is</w:t>
      </w:r>
      <w:r w:rsidR="00510290">
        <w:t xml:space="preserve"> first </w:t>
      </w:r>
      <w:r w:rsidR="00416873">
        <w:t>phase</w:t>
      </w:r>
      <w:r w:rsidR="00510290">
        <w:t xml:space="preserve"> of planning</w:t>
      </w:r>
      <w:r w:rsidR="008850FA">
        <w:t xml:space="preserve"> only need to address</w:t>
      </w:r>
      <w:r w:rsidR="009E03EC">
        <w:t xml:space="preserve"> </w:t>
      </w:r>
      <w:r w:rsidR="009E03EC" w:rsidRPr="009E03EC">
        <w:rPr>
          <w:u w:val="single"/>
        </w:rPr>
        <w:t>only</w:t>
      </w:r>
      <w:r w:rsidR="008850FA">
        <w:t xml:space="preserve"> those areas addressing planned activities. As a result, all 14 items are unlikely to include planning efforts</w:t>
      </w:r>
      <w:r w:rsidR="00AB21AC">
        <w:t xml:space="preserve"> and</w:t>
      </w:r>
      <w:r w:rsidR="006D3DA3">
        <w:t xml:space="preserve"> </w:t>
      </w:r>
      <w:r w:rsidR="008850FA">
        <w:t xml:space="preserve">will vary college by college. The </w:t>
      </w:r>
      <w:r w:rsidR="00510290">
        <w:t xml:space="preserve">Chancellor’s Office recognizes that these plans may </w:t>
      </w:r>
      <w:r w:rsidR="008850FA">
        <w:t xml:space="preserve">also </w:t>
      </w:r>
      <w:r w:rsidR="00510290">
        <w:t xml:space="preserve">change as implementation efforts evolve. Those changes </w:t>
      </w:r>
      <w:r w:rsidR="00AB21AC">
        <w:t xml:space="preserve">may </w:t>
      </w:r>
      <w:r w:rsidR="00510290">
        <w:t xml:space="preserve">be noted in future planning reports. </w:t>
      </w:r>
      <w:r w:rsidR="00A04F4A">
        <w:t xml:space="preserve"> </w:t>
      </w:r>
      <w:r w:rsidR="00AB21AC">
        <w:t xml:space="preserve">The guided pathway </w:t>
      </w:r>
      <w:r w:rsidR="00A04F4A">
        <w:t xml:space="preserve">effort will take time to implement, and these documents </w:t>
      </w:r>
      <w:r w:rsidR="00D77783">
        <w:t xml:space="preserve">will cover </w:t>
      </w:r>
      <w:r w:rsidR="005C0CE7" w:rsidRPr="00D77783">
        <w:t>just</w:t>
      </w:r>
      <w:r w:rsidR="00A04F4A">
        <w:t xml:space="preserve"> the first phase of what will be at least five years of planning and activity in order to achieve full adoption. </w:t>
      </w:r>
    </w:p>
    <w:p w14:paraId="00FE88B5" w14:textId="77777777" w:rsidR="004802A7" w:rsidRPr="00EE2A79" w:rsidRDefault="004802A7" w:rsidP="00F144FF">
      <w:pPr>
        <w:spacing w:after="0" w:line="240" w:lineRule="auto"/>
        <w:ind w:left="270"/>
        <w:rPr>
          <w:b/>
          <w:color w:val="000000" w:themeColor="text1"/>
        </w:rPr>
      </w:pPr>
    </w:p>
    <w:p w14:paraId="3FCF3EAD" w14:textId="77777777" w:rsidR="00F144FF" w:rsidRDefault="00F144FF" w:rsidP="00F144FF">
      <w:pPr>
        <w:spacing w:after="0" w:line="240" w:lineRule="auto"/>
        <w:ind w:left="270"/>
        <w:rPr>
          <w:b/>
          <w:color w:val="000000" w:themeColor="text1"/>
        </w:rPr>
      </w:pPr>
      <w:r>
        <w:rPr>
          <w:b/>
          <w:color w:val="000000" w:themeColor="text1"/>
        </w:rPr>
        <w:t>Use</w:t>
      </w:r>
    </w:p>
    <w:p w14:paraId="0CA45229" w14:textId="28621475" w:rsidR="00F144FF" w:rsidRDefault="00F144FF" w:rsidP="007D71C7">
      <w:pPr>
        <w:spacing w:after="0" w:line="240" w:lineRule="auto"/>
        <w:ind w:left="270"/>
        <w:rPr>
          <w:color w:val="000000" w:themeColor="text1"/>
        </w:rPr>
      </w:pPr>
      <w:r>
        <w:rPr>
          <w:color w:val="000000" w:themeColor="text1"/>
        </w:rPr>
        <w:t xml:space="preserve">Each completed Work Plan will be reviewed </w:t>
      </w:r>
      <w:r w:rsidRPr="00564BF5">
        <w:t xml:space="preserve">by </w:t>
      </w:r>
      <w:r w:rsidR="00D77783" w:rsidRPr="00564BF5">
        <w:t xml:space="preserve">Wednesday, </w:t>
      </w:r>
      <w:r w:rsidR="00510290" w:rsidRPr="00564BF5">
        <w:t xml:space="preserve">May 30, 2018 </w:t>
      </w:r>
      <w:r w:rsidRPr="00564BF5">
        <w:t xml:space="preserve">by </w:t>
      </w:r>
      <w:r w:rsidR="00510290" w:rsidRPr="00564BF5">
        <w:t xml:space="preserve">a team of reviewers who will supply feedback on the plan intended to support implementation efforts. </w:t>
      </w:r>
      <w:r w:rsidRPr="00564BF5">
        <w:t xml:space="preserve">A </w:t>
      </w:r>
      <w:r>
        <w:rPr>
          <w:color w:val="000000" w:themeColor="text1"/>
        </w:rPr>
        <w:t xml:space="preserve">rubric will be developed to allow each reviewer to gather similar information </w:t>
      </w:r>
      <w:r w:rsidR="00AB21AC">
        <w:rPr>
          <w:color w:val="000000" w:themeColor="text1"/>
        </w:rPr>
        <w:t>from each college work plan</w:t>
      </w:r>
      <w:r>
        <w:rPr>
          <w:color w:val="000000" w:themeColor="text1"/>
        </w:rPr>
        <w:t xml:space="preserve"> to inform future capacity building</w:t>
      </w:r>
      <w:r w:rsidR="00AB1178">
        <w:rPr>
          <w:color w:val="000000" w:themeColor="text1"/>
        </w:rPr>
        <w:t xml:space="preserve"> support</w:t>
      </w:r>
      <w:r w:rsidR="00510290">
        <w:rPr>
          <w:color w:val="000000" w:themeColor="text1"/>
        </w:rPr>
        <w:t xml:space="preserve"> including resource</w:t>
      </w:r>
      <w:r w:rsidR="00AB1178">
        <w:rPr>
          <w:color w:val="000000" w:themeColor="text1"/>
        </w:rPr>
        <w:t xml:space="preserve"> materials</w:t>
      </w:r>
      <w:r w:rsidR="00510290">
        <w:rPr>
          <w:color w:val="000000" w:themeColor="text1"/>
        </w:rPr>
        <w:t>,</w:t>
      </w:r>
      <w:r>
        <w:rPr>
          <w:color w:val="000000" w:themeColor="text1"/>
        </w:rPr>
        <w:t xml:space="preserve"> field guide</w:t>
      </w:r>
      <w:r w:rsidR="00510290">
        <w:rPr>
          <w:color w:val="000000" w:themeColor="text1"/>
        </w:rPr>
        <w:t>s, and online learning modules</w:t>
      </w:r>
      <w:r>
        <w:rPr>
          <w:color w:val="000000" w:themeColor="text1"/>
        </w:rPr>
        <w:t xml:space="preserve"> that will provide resources to support Guided Pathways inquiry, design, and implementation. A summary of </w:t>
      </w:r>
      <w:r w:rsidR="00A92E8A">
        <w:rPr>
          <w:color w:val="000000" w:themeColor="text1"/>
        </w:rPr>
        <w:t xml:space="preserve">the </w:t>
      </w:r>
      <w:r w:rsidR="00AB21AC">
        <w:rPr>
          <w:color w:val="000000" w:themeColor="text1"/>
        </w:rPr>
        <w:t xml:space="preserve">information gleaned from the </w:t>
      </w:r>
      <w:r w:rsidR="005108C8">
        <w:rPr>
          <w:color w:val="000000" w:themeColor="text1"/>
        </w:rPr>
        <w:t xml:space="preserve">college plans </w:t>
      </w:r>
      <w:r w:rsidR="00A92E8A">
        <w:rPr>
          <w:color w:val="000000" w:themeColor="text1"/>
        </w:rPr>
        <w:t xml:space="preserve">will be completed to provide context for </w:t>
      </w:r>
      <w:r w:rsidR="005108C8">
        <w:rPr>
          <w:color w:val="000000" w:themeColor="text1"/>
        </w:rPr>
        <w:t>the statewide guided pathways movement overall</w:t>
      </w:r>
      <w:r w:rsidRPr="00564BF5">
        <w:rPr>
          <w:color w:val="000000" w:themeColor="text1"/>
          <w:u w:val="single"/>
        </w:rPr>
        <w:t>.</w:t>
      </w:r>
      <w:r>
        <w:rPr>
          <w:color w:val="000000" w:themeColor="text1"/>
        </w:rPr>
        <w:t xml:space="preserve"> </w:t>
      </w:r>
      <w:r w:rsidR="00510290">
        <w:rPr>
          <w:color w:val="000000" w:themeColor="text1"/>
        </w:rPr>
        <w:t xml:space="preserve"> This summary will also be provided to the legislature to support inquiries regarding statewide implementation. </w:t>
      </w:r>
    </w:p>
    <w:p w14:paraId="16F0AFA3" w14:textId="77777777" w:rsidR="00F144FF" w:rsidRPr="005102ED" w:rsidRDefault="00F144FF" w:rsidP="007D71C7">
      <w:pPr>
        <w:spacing w:after="0" w:line="240" w:lineRule="auto"/>
        <w:ind w:left="270"/>
        <w:rPr>
          <w:color w:val="000000" w:themeColor="text1"/>
        </w:rPr>
      </w:pPr>
    </w:p>
    <w:p w14:paraId="2A8EB14B" w14:textId="77777777" w:rsidR="009A3C71" w:rsidRPr="009A3C71" w:rsidRDefault="009A3C71" w:rsidP="007D71C7">
      <w:pPr>
        <w:spacing w:after="0" w:line="240" w:lineRule="auto"/>
        <w:ind w:left="270"/>
        <w:rPr>
          <w:b/>
          <w:color w:val="000000" w:themeColor="text1"/>
        </w:rPr>
      </w:pPr>
      <w:r>
        <w:rPr>
          <w:b/>
          <w:color w:val="000000" w:themeColor="text1"/>
        </w:rPr>
        <w:t>Overview</w:t>
      </w:r>
    </w:p>
    <w:p w14:paraId="3F34631D" w14:textId="05A133BC" w:rsidR="00564BF5" w:rsidRDefault="009A3C71" w:rsidP="00564BF5">
      <w:pPr>
        <w:spacing w:after="0" w:line="240" w:lineRule="auto"/>
        <w:ind w:left="270"/>
        <w:rPr>
          <w:b/>
          <w:color w:val="000000" w:themeColor="text1"/>
        </w:rPr>
      </w:pPr>
      <w:r w:rsidRPr="009A3C71">
        <w:rPr>
          <w:color w:val="000000" w:themeColor="text1"/>
        </w:rPr>
        <w:t>Th</w:t>
      </w:r>
      <w:r>
        <w:rPr>
          <w:color w:val="000000" w:themeColor="text1"/>
        </w:rPr>
        <w:t>e Work Plan</w:t>
      </w:r>
      <w:r w:rsidR="005C0CE7">
        <w:rPr>
          <w:color w:val="000000" w:themeColor="text1"/>
        </w:rPr>
        <w:t xml:space="preserve"> </w:t>
      </w:r>
      <w:r>
        <w:rPr>
          <w:color w:val="000000" w:themeColor="text1"/>
        </w:rPr>
        <w:t>cover</w:t>
      </w:r>
      <w:r w:rsidR="00510290">
        <w:rPr>
          <w:color w:val="000000" w:themeColor="text1"/>
        </w:rPr>
        <w:t xml:space="preserve">s </w:t>
      </w:r>
      <w:r w:rsidR="00416873">
        <w:rPr>
          <w:color w:val="000000" w:themeColor="text1"/>
        </w:rPr>
        <w:t>Phase I</w:t>
      </w:r>
      <w:r>
        <w:rPr>
          <w:color w:val="000000" w:themeColor="text1"/>
        </w:rPr>
        <w:t xml:space="preserve"> (</w:t>
      </w:r>
      <w:r w:rsidR="00510290">
        <w:rPr>
          <w:color w:val="000000" w:themeColor="text1"/>
        </w:rPr>
        <w:t>s</w:t>
      </w:r>
      <w:r>
        <w:rPr>
          <w:color w:val="000000" w:themeColor="text1"/>
        </w:rPr>
        <w:t>pring 2018-</w:t>
      </w:r>
      <w:r w:rsidR="00510290">
        <w:rPr>
          <w:color w:val="000000" w:themeColor="text1"/>
        </w:rPr>
        <w:t>s</w:t>
      </w:r>
      <w:r>
        <w:rPr>
          <w:color w:val="000000" w:themeColor="text1"/>
        </w:rPr>
        <w:t xml:space="preserve">ummer 2019) of the </w:t>
      </w:r>
      <w:r w:rsidR="00510290">
        <w:rPr>
          <w:color w:val="000000" w:themeColor="text1"/>
        </w:rPr>
        <w:t xml:space="preserve">California community colleges guided pathways </w:t>
      </w:r>
      <w:r>
        <w:rPr>
          <w:color w:val="000000" w:themeColor="text1"/>
        </w:rPr>
        <w:t xml:space="preserve">effort. </w:t>
      </w:r>
      <w:r w:rsidR="00906ED8">
        <w:rPr>
          <w:color w:val="000000" w:themeColor="text1"/>
        </w:rPr>
        <w:t>Mirroring</w:t>
      </w:r>
      <w:r>
        <w:rPr>
          <w:color w:val="000000" w:themeColor="text1"/>
        </w:rPr>
        <w:t xml:space="preserve"> the Self-Assessmen</w:t>
      </w:r>
      <w:r w:rsidR="00906ED8">
        <w:rPr>
          <w:color w:val="000000" w:themeColor="text1"/>
        </w:rPr>
        <w:t>t, a</w:t>
      </w:r>
      <w:r w:rsidR="00893753">
        <w:rPr>
          <w:color w:val="000000" w:themeColor="text1"/>
        </w:rPr>
        <w:t>n</w:t>
      </w:r>
      <w:r w:rsidR="000E2E05">
        <w:rPr>
          <w:color w:val="000000" w:themeColor="text1"/>
        </w:rPr>
        <w:t xml:space="preserve"> </w:t>
      </w:r>
      <w:r w:rsidR="00893753" w:rsidRPr="006D3DA3">
        <w:t>action</w:t>
      </w:r>
      <w:r w:rsidR="000E2E05" w:rsidRPr="00893753">
        <w:rPr>
          <w:color w:val="FF0000"/>
        </w:rPr>
        <w:t xml:space="preserve"> </w:t>
      </w:r>
      <w:r w:rsidR="000E2E05">
        <w:rPr>
          <w:color w:val="000000" w:themeColor="text1"/>
        </w:rPr>
        <w:t>plan</w:t>
      </w:r>
      <w:r>
        <w:rPr>
          <w:color w:val="000000" w:themeColor="text1"/>
        </w:rPr>
        <w:t xml:space="preserve"> template is provided for three categories</w:t>
      </w:r>
      <w:r w:rsidR="00906ED8">
        <w:rPr>
          <w:color w:val="000000" w:themeColor="text1"/>
        </w:rPr>
        <w:t>—</w:t>
      </w:r>
      <w:r>
        <w:rPr>
          <w:color w:val="000000" w:themeColor="text1"/>
        </w:rPr>
        <w:t xml:space="preserve"> </w:t>
      </w:r>
      <w:r w:rsidR="00906ED8">
        <w:rPr>
          <w:color w:val="000000" w:themeColor="text1"/>
        </w:rPr>
        <w:t xml:space="preserve">inquiry, design, and implementation—with </w:t>
      </w:r>
      <w:r>
        <w:rPr>
          <w:color w:val="000000" w:themeColor="text1"/>
        </w:rPr>
        <w:t>a row for each of the Self-</w:t>
      </w:r>
      <w:r w:rsidR="00183E40">
        <w:rPr>
          <w:color w:val="000000" w:themeColor="text1"/>
        </w:rPr>
        <w:t>Assessment</w:t>
      </w:r>
      <w:r>
        <w:rPr>
          <w:color w:val="000000" w:themeColor="text1"/>
        </w:rPr>
        <w:t xml:space="preserve"> elements. </w:t>
      </w:r>
      <w:r w:rsidR="00D74FD5">
        <w:rPr>
          <w:color w:val="000000" w:themeColor="text1"/>
        </w:rPr>
        <w:t xml:space="preserve">It is not expected that colleges will be undertaking work on all of the elements </w:t>
      </w:r>
      <w:r w:rsidR="00416873">
        <w:rPr>
          <w:color w:val="000000" w:themeColor="text1"/>
        </w:rPr>
        <w:t>during</w:t>
      </w:r>
      <w:r w:rsidR="00D74FD5">
        <w:rPr>
          <w:color w:val="000000" w:themeColor="text1"/>
        </w:rPr>
        <w:t xml:space="preserve"> </w:t>
      </w:r>
      <w:r w:rsidR="00416873">
        <w:rPr>
          <w:color w:val="000000" w:themeColor="text1"/>
        </w:rPr>
        <w:t>this Phase I</w:t>
      </w:r>
      <w:r w:rsidR="00D74FD5">
        <w:rPr>
          <w:color w:val="000000" w:themeColor="text1"/>
        </w:rPr>
        <w:t xml:space="preserve"> time</w:t>
      </w:r>
      <w:r w:rsidR="00510290">
        <w:rPr>
          <w:color w:val="000000" w:themeColor="text1"/>
        </w:rPr>
        <w:t xml:space="preserve"> </w:t>
      </w:r>
      <w:r w:rsidR="00D74FD5">
        <w:rPr>
          <w:color w:val="000000" w:themeColor="text1"/>
        </w:rPr>
        <w:t xml:space="preserve">frame. </w:t>
      </w:r>
      <w:r w:rsidR="006D3DA3">
        <w:rPr>
          <w:color w:val="000000" w:themeColor="text1"/>
        </w:rPr>
        <w:t xml:space="preserve">For Phase </w:t>
      </w:r>
      <w:proofErr w:type="gramStart"/>
      <w:r w:rsidR="006D3DA3">
        <w:rPr>
          <w:color w:val="000000" w:themeColor="text1"/>
        </w:rPr>
        <w:t xml:space="preserve">I </w:t>
      </w:r>
      <w:r w:rsidR="00D74FD5">
        <w:rPr>
          <w:color w:val="000000" w:themeColor="text1"/>
        </w:rPr>
        <w:t>,</w:t>
      </w:r>
      <w:proofErr w:type="gramEnd"/>
      <w:r w:rsidR="00D74FD5">
        <w:rPr>
          <w:color w:val="000000" w:themeColor="text1"/>
        </w:rPr>
        <w:t xml:space="preserve"> the college</w:t>
      </w:r>
      <w:r w:rsidR="00510290">
        <w:rPr>
          <w:color w:val="000000" w:themeColor="text1"/>
        </w:rPr>
        <w:t>s</w:t>
      </w:r>
      <w:r w:rsidR="00D74FD5">
        <w:rPr>
          <w:color w:val="000000" w:themeColor="text1"/>
        </w:rPr>
        <w:t xml:space="preserve"> should select which elements </w:t>
      </w:r>
      <w:r w:rsidR="00AB21AC">
        <w:rPr>
          <w:color w:val="000000" w:themeColor="text1"/>
        </w:rPr>
        <w:t xml:space="preserve">will </w:t>
      </w:r>
      <w:r w:rsidR="00510290">
        <w:rPr>
          <w:color w:val="000000" w:themeColor="text1"/>
        </w:rPr>
        <w:t>be the primary focus during this first phase</w:t>
      </w:r>
      <w:r w:rsidR="00D74FD5">
        <w:rPr>
          <w:color w:val="000000" w:themeColor="text1"/>
        </w:rPr>
        <w:t xml:space="preserve">, and </w:t>
      </w:r>
      <w:r w:rsidR="00D74FD5" w:rsidRPr="00564BF5">
        <w:t>provide action plans</w:t>
      </w:r>
      <w:r w:rsidR="001B46FC" w:rsidRPr="00564BF5">
        <w:t xml:space="preserve"> for these.</w:t>
      </w:r>
      <w:r w:rsidR="00D74FD5" w:rsidRPr="00564BF5">
        <w:t xml:space="preserve"> </w:t>
      </w:r>
      <w:r w:rsidR="00510290" w:rsidRPr="00564BF5">
        <w:t>M</w:t>
      </w:r>
      <w:r w:rsidR="00FD6D00" w:rsidRPr="00564BF5">
        <w:t xml:space="preserve">any colleges will be at the inquiry stage and will not begin design or implementation efforts at this time. </w:t>
      </w:r>
      <w:r w:rsidR="00510290" w:rsidRPr="00564BF5">
        <w:t xml:space="preserve">However, colleges who have already engaged </w:t>
      </w:r>
      <w:r w:rsidR="00564BF5" w:rsidRPr="00564BF5">
        <w:t xml:space="preserve">in </w:t>
      </w:r>
      <w:r w:rsidR="00AB21AC">
        <w:t>efforts regarding specific</w:t>
      </w:r>
      <w:r w:rsidR="00AB21AC" w:rsidRPr="00564BF5">
        <w:t xml:space="preserve"> </w:t>
      </w:r>
      <w:r w:rsidR="00AB21AC">
        <w:t>elements</w:t>
      </w:r>
      <w:r w:rsidR="00510290" w:rsidRPr="00564BF5">
        <w:t xml:space="preserve"> may </w:t>
      </w:r>
      <w:r w:rsidR="00AB21AC">
        <w:t xml:space="preserve">continue </w:t>
      </w:r>
      <w:r w:rsidR="00510290" w:rsidRPr="00564BF5">
        <w:t xml:space="preserve">focus </w:t>
      </w:r>
      <w:r w:rsidR="00AB21AC">
        <w:t xml:space="preserve">efforts </w:t>
      </w:r>
      <w:r w:rsidR="00510290" w:rsidRPr="00564BF5">
        <w:t xml:space="preserve">in these areas. </w:t>
      </w:r>
      <w:r w:rsidR="00906ED8" w:rsidRPr="00564BF5">
        <w:t>For each</w:t>
      </w:r>
      <w:r w:rsidR="007A16A5" w:rsidRPr="00564BF5">
        <w:t xml:space="preserve"> of these</w:t>
      </w:r>
      <w:r w:rsidR="00906ED8" w:rsidRPr="00564BF5">
        <w:t xml:space="preserve"> element</w:t>
      </w:r>
      <w:r w:rsidR="007A16A5" w:rsidRPr="00564BF5">
        <w:t>s</w:t>
      </w:r>
      <w:r w:rsidR="00906ED8" w:rsidRPr="00564BF5">
        <w:t xml:space="preserve">, </w:t>
      </w:r>
      <w:r w:rsidR="00341D25" w:rsidRPr="00564BF5">
        <w:t xml:space="preserve">a </w:t>
      </w:r>
      <w:r w:rsidR="00510290" w:rsidRPr="00564BF5">
        <w:t xml:space="preserve">local </w:t>
      </w:r>
      <w:r w:rsidR="00906ED8" w:rsidRPr="00564BF5">
        <w:t>cross-functional team is asked to outline</w:t>
      </w:r>
      <w:r w:rsidR="000E2E05" w:rsidRPr="00564BF5">
        <w:t xml:space="preserve"> and vet</w:t>
      </w:r>
      <w:r w:rsidR="00906ED8" w:rsidRPr="00564BF5">
        <w:t xml:space="preserve"> plans to advance </w:t>
      </w:r>
      <w:r w:rsidR="00906ED8">
        <w:rPr>
          <w:color w:val="000000" w:themeColor="text1"/>
        </w:rPr>
        <w:t xml:space="preserve">along the scale of adoption. Efforts and programs that will be </w:t>
      </w:r>
      <w:r w:rsidR="00906ED8" w:rsidRPr="005102ED">
        <w:rPr>
          <w:rFonts w:eastAsia="Times New Roman" w:cstheme="minorHAnsi"/>
          <w:color w:val="000000" w:themeColor="text1"/>
        </w:rPr>
        <w:t>aligned and integrated</w:t>
      </w:r>
      <w:r w:rsidR="00906ED8">
        <w:rPr>
          <w:rFonts w:eastAsia="Times New Roman" w:cstheme="minorHAnsi"/>
          <w:color w:val="000000" w:themeColor="text1"/>
        </w:rPr>
        <w:t xml:space="preserve"> to support the work on each element should be noted. </w:t>
      </w:r>
    </w:p>
    <w:p w14:paraId="25FBE7D0" w14:textId="77777777" w:rsidR="00014E0C" w:rsidRDefault="00014E0C" w:rsidP="00564BF5">
      <w:pPr>
        <w:spacing w:after="0" w:line="240" w:lineRule="auto"/>
        <w:ind w:left="270"/>
        <w:rPr>
          <w:b/>
          <w:color w:val="000000" w:themeColor="text1"/>
        </w:rPr>
      </w:pPr>
    </w:p>
    <w:p w14:paraId="796F8BC8" w14:textId="77777777" w:rsidR="00247634" w:rsidRDefault="00247634" w:rsidP="00564BF5">
      <w:pPr>
        <w:spacing w:after="0" w:line="240" w:lineRule="auto"/>
        <w:ind w:left="270"/>
        <w:rPr>
          <w:b/>
          <w:color w:val="000000" w:themeColor="text1"/>
        </w:rPr>
      </w:pPr>
    </w:p>
    <w:p w14:paraId="47526414" w14:textId="77777777" w:rsidR="00247634" w:rsidRDefault="00247634" w:rsidP="00564BF5">
      <w:pPr>
        <w:spacing w:after="0" w:line="240" w:lineRule="auto"/>
        <w:ind w:left="270"/>
        <w:rPr>
          <w:b/>
          <w:color w:val="000000" w:themeColor="text1"/>
        </w:rPr>
      </w:pPr>
    </w:p>
    <w:p w14:paraId="3ED626D0" w14:textId="77777777" w:rsidR="00247634" w:rsidRDefault="00247634" w:rsidP="00564BF5">
      <w:pPr>
        <w:spacing w:after="0" w:line="240" w:lineRule="auto"/>
        <w:ind w:left="270"/>
        <w:rPr>
          <w:b/>
          <w:color w:val="000000" w:themeColor="text1"/>
        </w:rPr>
      </w:pPr>
    </w:p>
    <w:p w14:paraId="57CB1358" w14:textId="4D64902D" w:rsidR="00191BD0" w:rsidRDefault="00191BD0" w:rsidP="00564BF5">
      <w:pPr>
        <w:spacing w:after="0" w:line="240" w:lineRule="auto"/>
        <w:ind w:left="270"/>
        <w:rPr>
          <w:b/>
          <w:color w:val="000000" w:themeColor="text1"/>
        </w:rPr>
      </w:pPr>
      <w:r>
        <w:rPr>
          <w:b/>
          <w:color w:val="000000" w:themeColor="text1"/>
        </w:rPr>
        <w:lastRenderedPageBreak/>
        <w:t>Deadline</w:t>
      </w:r>
    </w:p>
    <w:p w14:paraId="24B1FF92" w14:textId="0C93F158" w:rsidR="00191BD0" w:rsidRPr="00F144FF" w:rsidRDefault="00191BD0" w:rsidP="00191BD0">
      <w:pPr>
        <w:keepNext/>
        <w:spacing w:after="0" w:line="240" w:lineRule="auto"/>
        <w:ind w:left="274"/>
        <w:rPr>
          <w:color w:val="000000" w:themeColor="text1"/>
        </w:rPr>
      </w:pPr>
      <w:r>
        <w:rPr>
          <w:color w:val="000000" w:themeColor="text1"/>
        </w:rPr>
        <w:t xml:space="preserve">The completed Work Plans must be submitted via the </w:t>
      </w:r>
      <w:r w:rsidRPr="006D3DA3">
        <w:t xml:space="preserve">online portal </w:t>
      </w:r>
      <w:r>
        <w:rPr>
          <w:color w:val="000000" w:themeColor="text1"/>
        </w:rPr>
        <w:t>by</w:t>
      </w:r>
      <w:r w:rsidR="00564BF5">
        <w:rPr>
          <w:color w:val="000000" w:themeColor="text1"/>
        </w:rPr>
        <w:t xml:space="preserve"> Friday,</w:t>
      </w:r>
      <w:r>
        <w:rPr>
          <w:color w:val="000000" w:themeColor="text1"/>
        </w:rPr>
        <w:t xml:space="preserve"> </w:t>
      </w:r>
      <w:r w:rsidR="00510290" w:rsidRPr="00564BF5">
        <w:t>March 30, 201</w:t>
      </w:r>
      <w:r w:rsidR="00D77783" w:rsidRPr="00564BF5">
        <w:t>8</w:t>
      </w:r>
      <w:r w:rsidRPr="00564BF5">
        <w:t>.</w:t>
      </w:r>
      <w:r w:rsidR="006D3DA3">
        <w:t xml:space="preserve"> Until the online portal is made available, colleges may use this Word document for preparing individual submissions.  </w:t>
      </w:r>
    </w:p>
    <w:p w14:paraId="5BA64D64" w14:textId="77777777" w:rsidR="00191BD0" w:rsidRDefault="00191BD0" w:rsidP="00191BD0">
      <w:pPr>
        <w:spacing w:after="0" w:line="240" w:lineRule="auto"/>
        <w:ind w:left="270"/>
        <w:rPr>
          <w:b/>
          <w:color w:val="000000" w:themeColor="text1"/>
        </w:rPr>
      </w:pPr>
    </w:p>
    <w:p w14:paraId="15F3EEDD" w14:textId="1CE48B1C" w:rsidR="00191BD0" w:rsidRPr="004607D7" w:rsidRDefault="00191BD0" w:rsidP="00191BD0">
      <w:pPr>
        <w:keepNext/>
        <w:spacing w:after="0" w:line="240" w:lineRule="auto"/>
        <w:ind w:left="274"/>
        <w:rPr>
          <w:b/>
          <w:color w:val="000000" w:themeColor="text1"/>
        </w:rPr>
      </w:pPr>
      <w:r w:rsidRPr="004607D7">
        <w:rPr>
          <w:b/>
          <w:color w:val="000000" w:themeColor="text1"/>
        </w:rPr>
        <w:t>Funding</w:t>
      </w:r>
    </w:p>
    <w:p w14:paraId="4A1F5F96" w14:textId="057275B3" w:rsidR="00191BD0" w:rsidRPr="00564BF5" w:rsidRDefault="00191BD0" w:rsidP="00191BD0">
      <w:pPr>
        <w:keepNext/>
        <w:spacing w:after="0" w:line="240" w:lineRule="auto"/>
        <w:ind w:left="274"/>
      </w:pPr>
      <w:r>
        <w:rPr>
          <w:color w:val="000000" w:themeColor="text1"/>
        </w:rPr>
        <w:t xml:space="preserve">If a Self-Assessment was completed and submitted by </w:t>
      </w:r>
      <w:r w:rsidR="00416873">
        <w:rPr>
          <w:color w:val="000000" w:themeColor="text1"/>
        </w:rPr>
        <w:t xml:space="preserve">Saturday, </w:t>
      </w:r>
      <w:r w:rsidR="00510290">
        <w:rPr>
          <w:color w:val="000000" w:themeColor="text1"/>
        </w:rPr>
        <w:t xml:space="preserve">December </w:t>
      </w:r>
      <w:r w:rsidR="00564BF5">
        <w:rPr>
          <w:color w:val="000000" w:themeColor="text1"/>
        </w:rPr>
        <w:t>23</w:t>
      </w:r>
      <w:r w:rsidR="00510290">
        <w:rPr>
          <w:color w:val="000000" w:themeColor="text1"/>
        </w:rPr>
        <w:t>, 2017</w:t>
      </w:r>
      <w:r w:rsidR="006D3DA3">
        <w:rPr>
          <w:color w:val="000000" w:themeColor="text1"/>
        </w:rPr>
        <w:t xml:space="preserve"> </w:t>
      </w:r>
      <w:r w:rsidR="00510290">
        <w:rPr>
          <w:color w:val="000000" w:themeColor="text1"/>
        </w:rPr>
        <w:t>and college representatives attended an IE</w:t>
      </w:r>
      <w:r w:rsidR="00564BF5">
        <w:rPr>
          <w:color w:val="000000" w:themeColor="text1"/>
        </w:rPr>
        <w:t>P</w:t>
      </w:r>
      <w:r w:rsidR="00510290">
        <w:rPr>
          <w:color w:val="000000" w:themeColor="text1"/>
        </w:rPr>
        <w:t xml:space="preserve">I workshop dedicated to the self-assessment process, </w:t>
      </w:r>
      <w:r>
        <w:rPr>
          <w:color w:val="000000" w:themeColor="text1"/>
        </w:rPr>
        <w:t xml:space="preserve">the college’s submission of a completed Work Plan will trigger the first </w:t>
      </w:r>
      <w:hyperlink r:id="rId9" w:history="1">
        <w:r w:rsidRPr="00FE5D6D">
          <w:rPr>
            <w:rStyle w:val="Hyperlink"/>
          </w:rPr>
          <w:t>allocation payment</w:t>
        </w:r>
      </w:hyperlink>
      <w:r>
        <w:rPr>
          <w:color w:val="000000" w:themeColor="text1"/>
        </w:rPr>
        <w:t xml:space="preserve">. The payments will be </w:t>
      </w:r>
      <w:r w:rsidRPr="00564BF5">
        <w:t>release</w:t>
      </w:r>
      <w:r w:rsidR="00564BF5">
        <w:t>d</w:t>
      </w:r>
      <w:r w:rsidRPr="00564BF5">
        <w:t xml:space="preserve"> by </w:t>
      </w:r>
      <w:r w:rsidR="00564BF5" w:rsidRPr="00564BF5">
        <w:t xml:space="preserve">Monday, </w:t>
      </w:r>
      <w:r w:rsidR="00510290" w:rsidRPr="00564BF5">
        <w:t>April 30, 201</w:t>
      </w:r>
      <w:r w:rsidR="00AB6D32" w:rsidRPr="00564BF5">
        <w:t>8</w:t>
      </w:r>
      <w:r w:rsidRPr="00564BF5">
        <w:t>.</w:t>
      </w:r>
    </w:p>
    <w:p w14:paraId="30A2EC63" w14:textId="77777777" w:rsidR="00191BD0" w:rsidRDefault="00191BD0" w:rsidP="00191BD0">
      <w:pPr>
        <w:spacing w:after="0" w:line="240" w:lineRule="auto"/>
        <w:ind w:left="270"/>
        <w:rPr>
          <w:b/>
          <w:color w:val="000000" w:themeColor="text1"/>
        </w:rPr>
      </w:pPr>
    </w:p>
    <w:p w14:paraId="75536535" w14:textId="77777777" w:rsidR="00191BD0" w:rsidRDefault="00191BD0" w:rsidP="00191BD0">
      <w:pPr>
        <w:spacing w:after="0" w:line="240" w:lineRule="auto"/>
        <w:ind w:left="270"/>
        <w:rPr>
          <w:b/>
          <w:color w:val="000000" w:themeColor="text1"/>
        </w:rPr>
      </w:pPr>
      <w:r>
        <w:rPr>
          <w:b/>
          <w:color w:val="000000" w:themeColor="text1"/>
        </w:rPr>
        <w:t>Follow-Up</w:t>
      </w:r>
    </w:p>
    <w:p w14:paraId="2AD0FCDB" w14:textId="7EC26B3B" w:rsidR="00FB3BE7" w:rsidRPr="005102ED" w:rsidRDefault="00191BD0" w:rsidP="00FB3BE7">
      <w:pPr>
        <w:spacing w:after="0" w:line="240" w:lineRule="auto"/>
        <w:ind w:left="270"/>
        <w:rPr>
          <w:color w:val="000000" w:themeColor="text1"/>
        </w:rPr>
        <w:sectPr w:rsidR="00FB3BE7" w:rsidRPr="005102ED" w:rsidSect="00FB3BE7">
          <w:footerReference w:type="default" r:id="rId10"/>
          <w:pgSz w:w="12240" w:h="15840"/>
          <w:pgMar w:top="900" w:right="1260" w:bottom="720" w:left="810" w:header="720" w:footer="720" w:gutter="0"/>
          <w:cols w:space="720"/>
          <w:docGrid w:linePitch="360"/>
        </w:sectPr>
      </w:pPr>
      <w:r w:rsidRPr="00564BF5">
        <w:t xml:space="preserve">The Work Plan is a living document that will be updated </w:t>
      </w:r>
      <w:r w:rsidR="00AB21AC" w:rsidRPr="00564BF5">
        <w:t xml:space="preserve">periodically </w:t>
      </w:r>
      <w:r w:rsidRPr="00564BF5">
        <w:t xml:space="preserve">along with the Self-Assessment to document the college’s process and progress for adopting a Guided Pathways framework. </w:t>
      </w:r>
      <w:r w:rsidR="006F1EE7" w:rsidRPr="00564BF5">
        <w:t xml:space="preserve">Colleges have the option to update their Work Plan at any time. However, an </w:t>
      </w:r>
      <w:r w:rsidRPr="00564BF5">
        <w:t xml:space="preserve">updated </w:t>
      </w:r>
      <w:r w:rsidR="00183E40" w:rsidRPr="00564BF5">
        <w:t xml:space="preserve">version </w:t>
      </w:r>
      <w:r w:rsidRPr="00564BF5">
        <w:t>of the Work Plan and the Self-Assessment will be due</w:t>
      </w:r>
      <w:r w:rsidR="00AB6D32" w:rsidRPr="00564BF5">
        <w:t xml:space="preserve"> annually</w:t>
      </w:r>
      <w:r w:rsidRPr="00564BF5">
        <w:t xml:space="preserve">. The completion and submission of an updated Work Plan and Self-Assessment will </w:t>
      </w:r>
      <w:r w:rsidR="00183E40" w:rsidRPr="00564BF5">
        <w:t xml:space="preserve">trigger </w:t>
      </w:r>
      <w:r w:rsidRPr="00564BF5">
        <w:t xml:space="preserve">the second allocation payment. These payments are expected to be released </w:t>
      </w:r>
      <w:r w:rsidR="00D77783" w:rsidRPr="00564BF5">
        <w:t xml:space="preserve">in late </w:t>
      </w:r>
      <w:r w:rsidR="00AB21AC">
        <w:t>s</w:t>
      </w:r>
      <w:r w:rsidR="00D77783" w:rsidRPr="00564BF5">
        <w:t xml:space="preserve">pring every year </w:t>
      </w:r>
      <w:r w:rsidR="00D77783" w:rsidRPr="006D3DA3">
        <w:t>through 202</w:t>
      </w:r>
      <w:r w:rsidR="00416873" w:rsidRPr="006D3DA3">
        <w:t>2</w:t>
      </w:r>
      <w:r w:rsidRPr="00564BF5">
        <w:t>.</w:t>
      </w:r>
      <w:r w:rsidR="00FB3BE7" w:rsidRPr="00FB3BE7">
        <w:rPr>
          <w:color w:val="000000" w:themeColor="text1"/>
        </w:rPr>
        <w:t xml:space="preserve"> </w:t>
      </w:r>
    </w:p>
    <w:p w14:paraId="53C8EDF8" w14:textId="4AFE1806" w:rsidR="009A3C71" w:rsidRPr="009A3C71" w:rsidRDefault="00893753" w:rsidP="00FB3BE7">
      <w:pPr>
        <w:spacing w:after="0" w:line="240" w:lineRule="auto"/>
        <w:rPr>
          <w:color w:val="000000" w:themeColor="text1"/>
        </w:rPr>
      </w:pPr>
      <w:r w:rsidRPr="00191BD0">
        <w:rPr>
          <w:noProof/>
          <w:color w:val="000000" w:themeColor="text1"/>
        </w:rPr>
        <w:lastRenderedPageBreak/>
        <mc:AlternateContent>
          <mc:Choice Requires="wps">
            <w:drawing>
              <wp:anchor distT="45720" distB="45720" distL="114300" distR="114300" simplePos="0" relativeHeight="251659264" behindDoc="0" locked="0" layoutInCell="1" allowOverlap="1" wp14:anchorId="72153969" wp14:editId="15ECBE7B">
                <wp:simplePos x="0" y="0"/>
                <wp:positionH relativeFrom="column">
                  <wp:posOffset>209550</wp:posOffset>
                </wp:positionH>
                <wp:positionV relativeFrom="paragraph">
                  <wp:posOffset>352425</wp:posOffset>
                </wp:positionV>
                <wp:extent cx="6157595" cy="80676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067675"/>
                        </a:xfrm>
                        <a:prstGeom prst="rect">
                          <a:avLst/>
                        </a:prstGeom>
                        <a:solidFill>
                          <a:srgbClr val="FFFFFF"/>
                        </a:solidFill>
                        <a:ln w="9525">
                          <a:solidFill>
                            <a:srgbClr val="000000"/>
                          </a:solidFill>
                          <a:miter lim="800000"/>
                          <a:headEnd/>
                          <a:tailEnd/>
                        </a:ln>
                      </wps:spPr>
                      <wps:txbx>
                        <w:txbxContent>
                          <w:p w14:paraId="128408C6" w14:textId="77EA8210" w:rsidR="00416873" w:rsidRDefault="00416873" w:rsidP="008A1E74">
                            <w:pPr>
                              <w:spacing w:after="0" w:line="240" w:lineRule="auto"/>
                              <w:ind w:left="270"/>
                              <w:jc w:val="center"/>
                              <w:rPr>
                                <w:b/>
                                <w:color w:val="000000" w:themeColor="text1"/>
                              </w:rPr>
                            </w:pPr>
                            <w:r>
                              <w:rPr>
                                <w:b/>
                                <w:color w:val="000000" w:themeColor="text1"/>
                              </w:rPr>
                              <w:t xml:space="preserve">INSTRUCTIONS FOR COMPLETION OF THE </w:t>
                            </w:r>
                            <w:r w:rsidRPr="008A1E74">
                              <w:rPr>
                                <w:b/>
                                <w:color w:val="000000" w:themeColor="text1"/>
                              </w:rPr>
                              <w:t xml:space="preserve">CALIFORNIA COMMUNITY COLLEGES GUIDED PATHWAYS </w:t>
                            </w:r>
                            <w:r w:rsidRPr="000D3106">
                              <w:rPr>
                                <w:b/>
                              </w:rPr>
                              <w:t xml:space="preserve">ACTION </w:t>
                            </w:r>
                            <w:r w:rsidRPr="008A1E74">
                              <w:rPr>
                                <w:b/>
                                <w:color w:val="000000" w:themeColor="text1"/>
                              </w:rPr>
                              <w:t>PLAN, TIMELINE, AND ALLOCATION SUMMARY</w:t>
                            </w:r>
                            <w:r w:rsidR="007F4864">
                              <w:rPr>
                                <w:b/>
                                <w:color w:val="000000" w:themeColor="text1"/>
                              </w:rPr>
                              <w:t xml:space="preserve"> (Note that these instructions include directions that will appear in the online portal that do not appear in the Word version)</w:t>
                            </w:r>
                          </w:p>
                          <w:p w14:paraId="6E514ED2" w14:textId="77777777" w:rsidR="00416873" w:rsidRDefault="00416873" w:rsidP="00191BD0">
                            <w:pPr>
                              <w:spacing w:after="0" w:line="240" w:lineRule="auto"/>
                              <w:ind w:left="270"/>
                              <w:rPr>
                                <w:b/>
                                <w:color w:val="000000" w:themeColor="text1"/>
                              </w:rPr>
                            </w:pPr>
                          </w:p>
                          <w:p w14:paraId="4049C5A6" w14:textId="77777777" w:rsidR="00416873" w:rsidRPr="00554702" w:rsidRDefault="00416873" w:rsidP="00191BD0">
                            <w:pPr>
                              <w:spacing w:after="0" w:line="240" w:lineRule="auto"/>
                              <w:ind w:left="270"/>
                              <w:rPr>
                                <w:color w:val="000000" w:themeColor="text1"/>
                                <w:u w:val="single"/>
                              </w:rPr>
                            </w:pPr>
                            <w:r w:rsidRPr="00554702">
                              <w:rPr>
                                <w:color w:val="000000" w:themeColor="text1"/>
                                <w:u w:val="single"/>
                              </w:rPr>
                              <w:t>Plan</w:t>
                            </w:r>
                          </w:p>
                          <w:p w14:paraId="7ECAC493" w14:textId="77777777" w:rsidR="00416873" w:rsidRDefault="00416873" w:rsidP="00191BD0">
                            <w:pPr>
                              <w:spacing w:after="0" w:line="240" w:lineRule="auto"/>
                              <w:ind w:left="540"/>
                              <w:rPr>
                                <w:color w:val="000000" w:themeColor="text1"/>
                              </w:rPr>
                            </w:pPr>
                            <w:r>
                              <w:rPr>
                                <w:color w:val="000000" w:themeColor="text1"/>
                              </w:rPr>
                              <w:t>STEP 1: Print or download the college’s completed Self-Assessment.</w:t>
                            </w:r>
                          </w:p>
                          <w:p w14:paraId="43E42607" w14:textId="77777777" w:rsidR="00416873" w:rsidRDefault="00416873" w:rsidP="00191BD0">
                            <w:pPr>
                              <w:spacing w:after="0" w:line="240" w:lineRule="auto"/>
                              <w:ind w:left="540"/>
                              <w:rPr>
                                <w:color w:val="000000" w:themeColor="text1"/>
                              </w:rPr>
                            </w:pPr>
                          </w:p>
                          <w:p w14:paraId="2293A04E" w14:textId="003F79A6" w:rsidR="00416873" w:rsidRDefault="00416873" w:rsidP="00191BD0">
                            <w:pPr>
                              <w:spacing w:after="0" w:line="240" w:lineRule="auto"/>
                              <w:ind w:left="540"/>
                              <w:rPr>
                                <w:color w:val="000000" w:themeColor="text1"/>
                              </w:rPr>
                            </w:pPr>
                            <w:r>
                              <w:rPr>
                                <w:color w:val="000000" w:themeColor="text1"/>
                              </w:rPr>
                              <w:t xml:space="preserve">STEP 2: Select your college from the dropdown menu at the top of the </w:t>
                            </w:r>
                            <w:r w:rsidRPr="006D3DA3">
                              <w:t>Action</w:t>
                            </w:r>
                            <w:r>
                              <w:rPr>
                                <w:color w:val="000000" w:themeColor="text1"/>
                              </w:rPr>
                              <w:t xml:space="preserve"> Plan page.</w:t>
                            </w:r>
                          </w:p>
                          <w:p w14:paraId="147987F0" w14:textId="77777777" w:rsidR="00416873" w:rsidRDefault="00416873" w:rsidP="00191BD0">
                            <w:pPr>
                              <w:spacing w:after="0" w:line="240" w:lineRule="auto"/>
                              <w:ind w:left="540"/>
                              <w:rPr>
                                <w:color w:val="000000" w:themeColor="text1"/>
                              </w:rPr>
                            </w:pPr>
                          </w:p>
                          <w:p w14:paraId="1560AD20" w14:textId="1B802101" w:rsidR="00416873" w:rsidRDefault="00416873" w:rsidP="00191BD0">
                            <w:pPr>
                              <w:spacing w:after="0" w:line="240" w:lineRule="auto"/>
                              <w:ind w:left="540"/>
                              <w:rPr>
                                <w:color w:val="000000" w:themeColor="text1"/>
                              </w:rPr>
                            </w:pPr>
                            <w:r>
                              <w:rPr>
                                <w:color w:val="000000" w:themeColor="text1"/>
                              </w:rPr>
                              <w:t xml:space="preserve">STEP 3: Ensure that the pre-populated Scales of Adoption are correct for each element based on the completed Self-Assessment. If not, please contact </w:t>
                            </w:r>
                            <w:hyperlink r:id="rId11" w:history="1">
                              <w:r w:rsidRPr="00881A95">
                                <w:rPr>
                                  <w:rStyle w:val="Hyperlink"/>
                                </w:rPr>
                                <w:t>guidedpathwaysinfo@cccco.edu</w:t>
                              </w:r>
                            </w:hyperlink>
                            <w:r>
                              <w:rPr>
                                <w:color w:val="000000" w:themeColor="text1"/>
                              </w:rPr>
                              <w:t>.</w:t>
                            </w:r>
                          </w:p>
                          <w:p w14:paraId="38DE5B2C" w14:textId="77777777" w:rsidR="00416873" w:rsidRDefault="00416873" w:rsidP="00191BD0">
                            <w:pPr>
                              <w:spacing w:after="0" w:line="240" w:lineRule="auto"/>
                              <w:ind w:left="540"/>
                              <w:rPr>
                                <w:color w:val="000000" w:themeColor="text1"/>
                              </w:rPr>
                            </w:pPr>
                          </w:p>
                          <w:p w14:paraId="455C89D1" w14:textId="2B4ACCB3" w:rsidR="00416873" w:rsidRDefault="00416873" w:rsidP="00191BD0">
                            <w:pPr>
                              <w:spacing w:after="0" w:line="240" w:lineRule="auto"/>
                              <w:ind w:left="540"/>
                              <w:rPr>
                                <w:color w:val="000000" w:themeColor="text1"/>
                              </w:rPr>
                            </w:pPr>
                            <w:r>
                              <w:rPr>
                                <w:color w:val="000000" w:themeColor="text1"/>
                              </w:rPr>
                              <w:t>STEP 4: Outline plans—strategies, approaches, policies, activities, actions—</w:t>
                            </w:r>
                            <w:r w:rsidRPr="005102ED">
                              <w:rPr>
                                <w:rFonts w:eastAsia="Times New Roman" w:cstheme="minorHAnsi"/>
                                <w:iCs/>
                                <w:color w:val="000000" w:themeColor="text1"/>
                              </w:rPr>
                              <w:t xml:space="preserve">that will move the college toward the next stage(s) of adoption for each key element described in the </w:t>
                            </w:r>
                            <w:r>
                              <w:rPr>
                                <w:rFonts w:eastAsia="Times New Roman" w:cstheme="minorHAnsi"/>
                                <w:iCs/>
                                <w:color w:val="000000" w:themeColor="text1"/>
                              </w:rPr>
                              <w:t>S</w:t>
                            </w:r>
                            <w:r w:rsidRPr="005102ED">
                              <w:rPr>
                                <w:rFonts w:eastAsia="Times New Roman" w:cstheme="minorHAnsi"/>
                                <w:iCs/>
                                <w:color w:val="000000" w:themeColor="text1"/>
                              </w:rPr>
                              <w:t>elf-</w:t>
                            </w:r>
                            <w:r>
                              <w:rPr>
                                <w:rFonts w:eastAsia="Times New Roman" w:cstheme="minorHAnsi"/>
                                <w:iCs/>
                                <w:color w:val="000000" w:themeColor="text1"/>
                              </w:rPr>
                              <w:t>A</w:t>
                            </w:r>
                            <w:r w:rsidRPr="005102ED">
                              <w:rPr>
                                <w:rFonts w:eastAsia="Times New Roman" w:cstheme="minorHAnsi"/>
                                <w:iCs/>
                                <w:color w:val="000000" w:themeColor="text1"/>
                              </w:rPr>
                              <w:t>ssessment tool</w:t>
                            </w:r>
                            <w:r>
                              <w:rPr>
                                <w:color w:val="000000" w:themeColor="text1"/>
                              </w:rPr>
                              <w:t>. If your college will not address a particular element in during this Phase I, please select from the available dropdown menu: “Will not address during this time period.” If that is selected, there is no need to outline plans, strategies or actions for this element. The timeline (see STEP 8) will provide an opportunity to indicate when you will anticipate incorporating the remaining elements into your plan.</w:t>
                            </w:r>
                          </w:p>
                          <w:p w14:paraId="0A1FE0CF" w14:textId="77777777" w:rsidR="00416873" w:rsidRDefault="00416873" w:rsidP="00191BD0">
                            <w:pPr>
                              <w:spacing w:after="0" w:line="240" w:lineRule="auto"/>
                              <w:ind w:left="540"/>
                              <w:rPr>
                                <w:color w:val="000000" w:themeColor="text1"/>
                              </w:rPr>
                            </w:pPr>
                          </w:p>
                          <w:p w14:paraId="04001C6D" w14:textId="32E6D757" w:rsidR="00416873" w:rsidRDefault="00416873" w:rsidP="00191BD0">
                            <w:pPr>
                              <w:spacing w:after="0" w:line="240" w:lineRule="auto"/>
                              <w:ind w:left="540"/>
                              <w:rPr>
                                <w:rFonts w:eastAsia="Times New Roman" w:cstheme="minorHAnsi"/>
                                <w:color w:val="000000" w:themeColor="text1"/>
                              </w:rPr>
                            </w:pPr>
                            <w:r>
                              <w:rPr>
                                <w:color w:val="000000" w:themeColor="text1"/>
                              </w:rPr>
                              <w:t xml:space="preserve">STEP 5: List the initiatives, programs, funding streams, and efforts that will be </w:t>
                            </w:r>
                            <w:r w:rsidRPr="005102ED">
                              <w:rPr>
                                <w:rFonts w:eastAsia="Times New Roman" w:cstheme="minorHAnsi"/>
                                <w:color w:val="000000" w:themeColor="text1"/>
                              </w:rPr>
                              <w:t xml:space="preserve">aligned and integrated to make progress </w:t>
                            </w:r>
                            <w:r>
                              <w:rPr>
                                <w:rFonts w:eastAsia="Times New Roman" w:cstheme="minorHAnsi"/>
                                <w:color w:val="000000" w:themeColor="text1"/>
                              </w:rPr>
                              <w:t xml:space="preserve">for those </w:t>
                            </w:r>
                            <w:r w:rsidRPr="005102ED">
                              <w:rPr>
                                <w:rFonts w:eastAsia="Times New Roman" w:cstheme="minorHAnsi"/>
                                <w:color w:val="000000" w:themeColor="text1"/>
                              </w:rPr>
                              <w:t>element</w:t>
                            </w:r>
                            <w:r>
                              <w:rPr>
                                <w:rFonts w:eastAsia="Times New Roman" w:cstheme="minorHAnsi"/>
                                <w:color w:val="000000" w:themeColor="text1"/>
                              </w:rPr>
                              <w:t>s that will be addressed in this Phase I timeframe.</w:t>
                            </w:r>
                          </w:p>
                          <w:p w14:paraId="134F300E" w14:textId="77777777" w:rsidR="00416873" w:rsidRPr="00C96495" w:rsidRDefault="00416873" w:rsidP="00191BD0">
                            <w:pPr>
                              <w:spacing w:after="0" w:line="240" w:lineRule="auto"/>
                              <w:ind w:left="540"/>
                            </w:pPr>
                          </w:p>
                          <w:p w14:paraId="5FF3543D" w14:textId="123E929D" w:rsidR="00416873" w:rsidRDefault="00416873" w:rsidP="00191BD0">
                            <w:pPr>
                              <w:spacing w:after="0" w:line="240" w:lineRule="auto"/>
                              <w:ind w:left="540"/>
                              <w:rPr>
                                <w:rFonts w:eastAsia="Times New Roman" w:cstheme="minorHAnsi"/>
                              </w:rPr>
                            </w:pPr>
                            <w:r w:rsidRPr="00C96495">
                              <w:t xml:space="preserve">STEP 6: </w:t>
                            </w:r>
                            <w:r w:rsidRPr="00C96495">
                              <w:rPr>
                                <w:rFonts w:eastAsia="Times New Roman" w:cstheme="minorHAnsi"/>
                              </w:rPr>
                              <w:t xml:space="preserve">Indicate what success will look like—how these plans are anticipated to benefit the institution and its students--as a result of these efforts for each element to be addressed in this </w:t>
                            </w:r>
                            <w:r>
                              <w:rPr>
                                <w:rFonts w:eastAsia="Times New Roman" w:cstheme="minorHAnsi"/>
                              </w:rPr>
                              <w:t>Phase I</w:t>
                            </w:r>
                            <w:r w:rsidRPr="00C96495">
                              <w:rPr>
                                <w:rFonts w:eastAsia="Times New Roman" w:cstheme="minorHAnsi"/>
                              </w:rPr>
                              <w:t xml:space="preserve"> time frame</w:t>
                            </w:r>
                            <w:r w:rsidR="007F4864">
                              <w:rPr>
                                <w:rFonts w:eastAsia="Times New Roman" w:cstheme="minorHAnsi"/>
                              </w:rPr>
                              <w:t>?  To what extent will efforts impact the college structure, culture, or key performance indicators?</w:t>
                            </w:r>
                          </w:p>
                          <w:p w14:paraId="14F3891F" w14:textId="77777777" w:rsidR="00416873" w:rsidRDefault="00416873" w:rsidP="00191BD0">
                            <w:pPr>
                              <w:spacing w:after="0" w:line="240" w:lineRule="auto"/>
                              <w:ind w:left="540"/>
                              <w:rPr>
                                <w:rFonts w:eastAsia="Times New Roman" w:cstheme="minorHAnsi"/>
                              </w:rPr>
                            </w:pPr>
                          </w:p>
                          <w:p w14:paraId="5DE01F62" w14:textId="77777777" w:rsidR="00416873" w:rsidRDefault="00416873" w:rsidP="00B44901">
                            <w:pPr>
                              <w:spacing w:after="0" w:line="240" w:lineRule="auto"/>
                              <w:ind w:left="540"/>
                              <w:rPr>
                                <w:color w:val="000000" w:themeColor="text1"/>
                              </w:rPr>
                            </w:pPr>
                            <w:r w:rsidRPr="00554702">
                              <w:rPr>
                                <w:rFonts w:ascii="Calibri" w:hAnsi="Calibri" w:cs="Calibri"/>
                                <w:bCs/>
                                <w:color w:val="000000" w:themeColor="text1"/>
                              </w:rPr>
                              <w:t xml:space="preserve">STEP </w:t>
                            </w:r>
                            <w:r>
                              <w:rPr>
                                <w:rFonts w:ascii="Calibri" w:hAnsi="Calibri" w:cs="Calibri"/>
                                <w:bCs/>
                                <w:color w:val="000000" w:themeColor="text1"/>
                              </w:rPr>
                              <w:t>7</w:t>
                            </w:r>
                            <w:r w:rsidRPr="00554702">
                              <w:rPr>
                                <w:rFonts w:ascii="Calibri" w:hAnsi="Calibri" w:cs="Calibri"/>
                                <w:bCs/>
                                <w:color w:val="000000" w:themeColor="text1"/>
                              </w:rPr>
                              <w:t>: Select the change in the scale of adoption anticipated during the selected timeframe using the dropdown menu.</w:t>
                            </w:r>
                          </w:p>
                          <w:p w14:paraId="7A20EA7C" w14:textId="77777777" w:rsidR="00416873" w:rsidRDefault="00416873" w:rsidP="00191BD0">
                            <w:pPr>
                              <w:spacing w:after="0" w:line="240" w:lineRule="auto"/>
                              <w:ind w:left="270"/>
                              <w:rPr>
                                <w:color w:val="000000" w:themeColor="text1"/>
                              </w:rPr>
                            </w:pPr>
                          </w:p>
                          <w:p w14:paraId="5BD088DD" w14:textId="77777777" w:rsidR="00416873" w:rsidRDefault="00416873" w:rsidP="00191BD0">
                            <w:pPr>
                              <w:spacing w:after="0" w:line="240" w:lineRule="auto"/>
                              <w:ind w:left="270"/>
                              <w:rPr>
                                <w:color w:val="000000" w:themeColor="text1"/>
                                <w:u w:val="single"/>
                              </w:rPr>
                            </w:pPr>
                            <w:r w:rsidRPr="00554702">
                              <w:rPr>
                                <w:color w:val="000000" w:themeColor="text1"/>
                                <w:u w:val="single"/>
                              </w:rPr>
                              <w:t>Implementation Timeline</w:t>
                            </w:r>
                          </w:p>
                          <w:p w14:paraId="503902FD" w14:textId="77777777" w:rsidR="00416873" w:rsidRDefault="00416873" w:rsidP="00191BD0">
                            <w:pPr>
                              <w:spacing w:after="0" w:line="240" w:lineRule="auto"/>
                              <w:ind w:left="540"/>
                              <w:rPr>
                                <w:rFonts w:ascii="Calibri" w:hAnsi="Calibri" w:cs="Calibri"/>
                                <w:bCs/>
                                <w:color w:val="000000" w:themeColor="text1"/>
                              </w:rPr>
                            </w:pPr>
                            <w:r w:rsidRPr="00554702">
                              <w:rPr>
                                <w:color w:val="000000" w:themeColor="text1"/>
                              </w:rPr>
                              <w:t xml:space="preserve">STEP </w:t>
                            </w:r>
                            <w:r>
                              <w:rPr>
                                <w:color w:val="000000" w:themeColor="text1"/>
                              </w:rPr>
                              <w:t xml:space="preserve">8: Complete the </w:t>
                            </w:r>
                            <w:r w:rsidRPr="005102ED">
                              <w:rPr>
                                <w:rFonts w:ascii="Calibri" w:hAnsi="Calibri" w:cs="Calibri"/>
                                <w:bCs/>
                                <w:color w:val="000000" w:themeColor="text1"/>
                              </w:rPr>
                              <w:t xml:space="preserve">GANTT chart </w:t>
                            </w:r>
                            <w:r w:rsidRPr="00554702">
                              <w:rPr>
                                <w:rFonts w:ascii="Calibri" w:hAnsi="Calibri" w:cs="Calibri"/>
                                <w:bCs/>
                                <w:color w:val="000000" w:themeColor="text1"/>
                              </w:rPr>
                              <w:t>to indicate the timeframe during which you would anticipate addressing each of the 14 key elements included in the CCC GP Self-Assessment</w:t>
                            </w:r>
                            <w:r w:rsidRPr="005102ED">
                              <w:rPr>
                                <w:rFonts w:ascii="Calibri" w:hAnsi="Calibri" w:cs="Calibri"/>
                                <w:bCs/>
                                <w:color w:val="000000" w:themeColor="text1"/>
                              </w:rPr>
                              <w:t xml:space="preserve">. </w:t>
                            </w:r>
                            <w:r>
                              <w:rPr>
                                <w:rFonts w:ascii="Calibri" w:hAnsi="Calibri" w:cs="Calibri"/>
                                <w:bCs/>
                                <w:color w:val="000000" w:themeColor="text1"/>
                              </w:rPr>
                              <w:t>It is assumed that you will provide plans and strategies for those most germane to your college’s current stage, but that you will be forecasting when you are most likely to address the remaining elements over the five-year timeframe. This can be revisited in future plans as your work progresses.</w:t>
                            </w:r>
                          </w:p>
                          <w:p w14:paraId="363472D0" w14:textId="77777777" w:rsidR="00416873" w:rsidRPr="00554702" w:rsidRDefault="00416873" w:rsidP="00191BD0">
                            <w:pPr>
                              <w:spacing w:after="0" w:line="240" w:lineRule="auto"/>
                              <w:ind w:left="540"/>
                              <w:rPr>
                                <w:rFonts w:ascii="Calibri" w:hAnsi="Calibri" w:cs="Calibri"/>
                                <w:bCs/>
                                <w:color w:val="000000" w:themeColor="text1"/>
                              </w:rPr>
                            </w:pPr>
                          </w:p>
                          <w:p w14:paraId="1525534E" w14:textId="77777777" w:rsidR="00416873" w:rsidRPr="00611675" w:rsidRDefault="00416873" w:rsidP="00611675">
                            <w:pPr>
                              <w:spacing w:after="0" w:line="240" w:lineRule="auto"/>
                              <w:ind w:left="270"/>
                              <w:rPr>
                                <w:rFonts w:eastAsia="Times New Roman" w:cstheme="minorHAnsi"/>
                                <w:u w:val="single"/>
                              </w:rPr>
                            </w:pPr>
                            <w:r>
                              <w:rPr>
                                <w:rFonts w:eastAsia="Times New Roman" w:cstheme="minorHAnsi"/>
                                <w:u w:val="single"/>
                              </w:rPr>
                              <w:t>Key Performance Indicators</w:t>
                            </w:r>
                          </w:p>
                          <w:p w14:paraId="2B2BF2BF" w14:textId="77777777" w:rsidR="00416873" w:rsidRPr="009F4E34" w:rsidRDefault="00416873" w:rsidP="00191BD0">
                            <w:pPr>
                              <w:spacing w:after="0" w:line="240" w:lineRule="auto"/>
                              <w:ind w:left="540"/>
                              <w:rPr>
                                <w:rFonts w:eastAsia="Times New Roman" w:cstheme="minorHAnsi"/>
                              </w:rPr>
                            </w:pPr>
                            <w:r>
                              <w:rPr>
                                <w:rFonts w:eastAsia="Times New Roman" w:cstheme="minorHAnsi"/>
                              </w:rPr>
                              <w:t>STEP 9: Review current KPI data. The</w:t>
                            </w:r>
                            <w:r>
                              <w:t xml:space="preserve"> KPI data will be automatically updated each planning period to invite reflection and inform future planning.</w:t>
                            </w:r>
                            <w:r>
                              <w:rPr>
                                <w:color w:val="000000" w:themeColor="text1"/>
                              </w:rPr>
                              <w:t xml:space="preserve"> </w:t>
                            </w:r>
                          </w:p>
                          <w:p w14:paraId="500C6493" w14:textId="77777777" w:rsidR="00416873" w:rsidRDefault="00416873" w:rsidP="00191BD0">
                            <w:pPr>
                              <w:spacing w:after="0" w:line="240" w:lineRule="auto"/>
                              <w:ind w:left="540"/>
                              <w:rPr>
                                <w:color w:val="000000" w:themeColor="text1"/>
                              </w:rPr>
                            </w:pPr>
                          </w:p>
                          <w:p w14:paraId="067B376B" w14:textId="77777777" w:rsidR="00416873" w:rsidRPr="007250A1" w:rsidRDefault="00416873" w:rsidP="00191BD0">
                            <w:pPr>
                              <w:spacing w:after="0" w:line="240" w:lineRule="auto"/>
                              <w:ind w:left="270"/>
                              <w:rPr>
                                <w:color w:val="000000" w:themeColor="text1"/>
                              </w:rPr>
                            </w:pPr>
                            <w:r>
                              <w:rPr>
                                <w:color w:val="000000" w:themeColor="text1"/>
                                <w:u w:val="single"/>
                              </w:rPr>
                              <w:t>Allocation Summary</w:t>
                            </w:r>
                          </w:p>
                          <w:p w14:paraId="501C1F62" w14:textId="75D033E7" w:rsidR="00416873" w:rsidRDefault="00416873" w:rsidP="00191BD0">
                            <w:pPr>
                              <w:ind w:left="540"/>
                            </w:pPr>
                            <w:r>
                              <w:rPr>
                                <w:color w:val="000000" w:themeColor="text1"/>
                              </w:rPr>
                              <w:t>STEP 10: E</w:t>
                            </w:r>
                            <w:r w:rsidRPr="002E6878">
                              <w:rPr>
                                <w:color w:val="000000" w:themeColor="text1"/>
                              </w:rPr>
                              <w:t>stimate the anticipated percentage of the CCC GP allocation to be used for the various activities and expenses. The amounts will pre-populate automatically from the percentages indicate</w:t>
                            </w:r>
                            <w:r>
                              <w:rPr>
                                <w:color w:val="000000" w:themeColor="text1"/>
                              </w:rPr>
                              <w:t>d</w:t>
                            </w:r>
                            <w:r w:rsidRPr="002E6878">
                              <w:rPr>
                                <w:color w:val="000000" w:themeColor="text1"/>
                              </w:rPr>
                              <w:t xml:space="preserve"> based on </w:t>
                            </w:r>
                            <w:r>
                              <w:rPr>
                                <w:color w:val="000000" w:themeColor="text1"/>
                              </w:rPr>
                              <w:t>the</w:t>
                            </w:r>
                            <w:r w:rsidRPr="002E6878">
                              <w:rPr>
                                <w:color w:val="000000" w:themeColor="text1"/>
                              </w:rPr>
                              <w:t xml:space="preserve"> college's allocation for this time period</w:t>
                            </w:r>
                            <w:r>
                              <w:rPr>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2153969" id="_x0000_t202" coordsize="21600,21600" o:spt="202" path="m,l,21600r21600,l21600,xe">
                <v:stroke joinstyle="miter"/>
                <v:path gradientshapeok="t" o:connecttype="rect"/>
              </v:shapetype>
              <v:shape id="Text Box 2" o:spid="_x0000_s1026" type="#_x0000_t202" style="position:absolute;margin-left:16.5pt;margin-top:27.75pt;width:484.85pt;height:6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">
                <v:textbox>
                  <w:txbxContent>
                    <w:p w14:paraId="128408C6" w14:textId="77EA8210" w:rsidR="00416873" w:rsidRDefault="00416873" w:rsidP="008A1E74">
                      <w:pPr>
                        <w:spacing w:after="0" w:line="240" w:lineRule="auto"/>
                        <w:ind w:left="270"/>
                        <w:jc w:val="center"/>
                        <w:rPr>
                          <w:b/>
                          <w:color w:val="000000" w:themeColor="text1"/>
                        </w:rPr>
                      </w:pPr>
                      <w:r>
                        <w:rPr>
                          <w:b/>
                          <w:color w:val="000000" w:themeColor="text1"/>
                        </w:rPr>
                        <w:t xml:space="preserve">INSTRUCTIONS FOR COMPLETION OF THE </w:t>
                      </w:r>
                      <w:r w:rsidRPr="008A1E74">
                        <w:rPr>
                          <w:b/>
                          <w:color w:val="000000" w:themeColor="text1"/>
                        </w:rPr>
                        <w:t xml:space="preserve">CALIFORNIA COMMUNITY COLLEGES GUIDED PATHWAYS </w:t>
                      </w:r>
                      <w:r w:rsidRPr="000D3106">
                        <w:rPr>
                          <w:b/>
                        </w:rPr>
                        <w:t xml:space="preserve">ACTION </w:t>
                      </w:r>
                      <w:r w:rsidRPr="008A1E74">
                        <w:rPr>
                          <w:b/>
                          <w:color w:val="000000" w:themeColor="text1"/>
                        </w:rPr>
                        <w:t>PLAN, TIMELINE, AND ALLOCATION SUMMARY</w:t>
                      </w:r>
                      <w:r w:rsidR="007F4864">
                        <w:rPr>
                          <w:b/>
                          <w:color w:val="000000" w:themeColor="text1"/>
                        </w:rPr>
                        <w:t xml:space="preserve"> (Note that these instructions include directions that will appear in the online portal that do not appear in the Word version)</w:t>
                      </w:r>
                    </w:p>
                    <w:p w14:paraId="6E514ED2" w14:textId="77777777" w:rsidR="00416873" w:rsidRDefault="00416873" w:rsidP="00191BD0">
                      <w:pPr>
                        <w:spacing w:after="0" w:line="240" w:lineRule="auto"/>
                        <w:ind w:left="270"/>
                        <w:rPr>
                          <w:b/>
                          <w:color w:val="000000" w:themeColor="text1"/>
                        </w:rPr>
                      </w:pPr>
                    </w:p>
                    <w:p w14:paraId="4049C5A6" w14:textId="77777777" w:rsidR="00416873" w:rsidRPr="00554702" w:rsidRDefault="00416873" w:rsidP="00191BD0">
                      <w:pPr>
                        <w:spacing w:after="0" w:line="240" w:lineRule="auto"/>
                        <w:ind w:left="270"/>
                        <w:rPr>
                          <w:color w:val="000000" w:themeColor="text1"/>
                          <w:u w:val="single"/>
                        </w:rPr>
                      </w:pPr>
                      <w:r w:rsidRPr="00554702">
                        <w:rPr>
                          <w:color w:val="000000" w:themeColor="text1"/>
                          <w:u w:val="single"/>
                        </w:rPr>
                        <w:t>Plan</w:t>
                      </w:r>
                    </w:p>
                    <w:p w14:paraId="7ECAC493" w14:textId="77777777" w:rsidR="00416873" w:rsidRDefault="00416873" w:rsidP="00191BD0">
                      <w:pPr>
                        <w:spacing w:after="0" w:line="240" w:lineRule="auto"/>
                        <w:ind w:left="540"/>
                        <w:rPr>
                          <w:color w:val="000000" w:themeColor="text1"/>
                        </w:rPr>
                      </w:pPr>
                      <w:r>
                        <w:rPr>
                          <w:color w:val="000000" w:themeColor="text1"/>
                        </w:rPr>
                        <w:t>STEP 1: Print or download the college’s completed Self-Assessment.</w:t>
                      </w:r>
                    </w:p>
                    <w:p w14:paraId="43E42607" w14:textId="77777777" w:rsidR="00416873" w:rsidRDefault="00416873" w:rsidP="00191BD0">
                      <w:pPr>
                        <w:spacing w:after="0" w:line="240" w:lineRule="auto"/>
                        <w:ind w:left="540"/>
                        <w:rPr>
                          <w:color w:val="000000" w:themeColor="text1"/>
                        </w:rPr>
                      </w:pPr>
                    </w:p>
                    <w:p w14:paraId="2293A04E" w14:textId="003F79A6" w:rsidR="00416873" w:rsidRDefault="00416873" w:rsidP="00191BD0">
                      <w:pPr>
                        <w:spacing w:after="0" w:line="240" w:lineRule="auto"/>
                        <w:ind w:left="540"/>
                        <w:rPr>
                          <w:color w:val="000000" w:themeColor="text1"/>
                        </w:rPr>
                      </w:pPr>
                      <w:r>
                        <w:rPr>
                          <w:color w:val="000000" w:themeColor="text1"/>
                        </w:rPr>
                        <w:t xml:space="preserve">STEP 2: Select your college from the dropdown menu at the top of the </w:t>
                      </w:r>
                      <w:r w:rsidRPr="006D3DA3">
                        <w:t>Action</w:t>
                      </w:r>
                      <w:r>
                        <w:rPr>
                          <w:color w:val="000000" w:themeColor="text1"/>
                        </w:rPr>
                        <w:t xml:space="preserve"> Plan page.</w:t>
                      </w:r>
                    </w:p>
                    <w:p w14:paraId="147987F0" w14:textId="77777777" w:rsidR="00416873" w:rsidRDefault="00416873" w:rsidP="00191BD0">
                      <w:pPr>
                        <w:spacing w:after="0" w:line="240" w:lineRule="auto"/>
                        <w:ind w:left="540"/>
                        <w:rPr>
                          <w:color w:val="000000" w:themeColor="text1"/>
                        </w:rPr>
                      </w:pPr>
                    </w:p>
                    <w:p w14:paraId="1560AD20" w14:textId="1B802101" w:rsidR="00416873" w:rsidRDefault="00416873" w:rsidP="00191BD0">
                      <w:pPr>
                        <w:spacing w:after="0" w:line="240" w:lineRule="auto"/>
                        <w:ind w:left="540"/>
                        <w:rPr>
                          <w:color w:val="000000" w:themeColor="text1"/>
                        </w:rPr>
                      </w:pPr>
                      <w:r>
                        <w:rPr>
                          <w:color w:val="000000" w:themeColor="text1"/>
                        </w:rPr>
                        <w:t xml:space="preserve">STEP 3: Ensure that the pre-populated Scales of Adoption are correct for each element based on the completed Self-Assessment. If not, please contact </w:t>
                      </w:r>
                      <w:hyperlink r:id="rId12" w:history="1">
                        <w:r w:rsidRPr="00881A95">
                          <w:rPr>
                            <w:rStyle w:val="Hyperlink"/>
                          </w:rPr>
                          <w:t>guidedpathwaysinfo@cccco.edu</w:t>
                        </w:r>
                      </w:hyperlink>
                      <w:r>
                        <w:rPr>
                          <w:color w:val="000000" w:themeColor="text1"/>
                        </w:rPr>
                        <w:t>.</w:t>
                      </w:r>
                    </w:p>
                    <w:p w14:paraId="38DE5B2C" w14:textId="77777777" w:rsidR="00416873" w:rsidRDefault="00416873" w:rsidP="00191BD0">
                      <w:pPr>
                        <w:spacing w:after="0" w:line="240" w:lineRule="auto"/>
                        <w:ind w:left="540"/>
                        <w:rPr>
                          <w:color w:val="000000" w:themeColor="text1"/>
                        </w:rPr>
                      </w:pPr>
                    </w:p>
                    <w:p w14:paraId="455C89D1" w14:textId="2B4ACCB3" w:rsidR="00416873" w:rsidRDefault="00416873" w:rsidP="00191BD0">
                      <w:pPr>
                        <w:spacing w:after="0" w:line="240" w:lineRule="auto"/>
                        <w:ind w:left="540"/>
                        <w:rPr>
                          <w:color w:val="000000" w:themeColor="text1"/>
                        </w:rPr>
                      </w:pPr>
                      <w:r>
                        <w:rPr>
                          <w:color w:val="000000" w:themeColor="text1"/>
                        </w:rPr>
                        <w:t>STEP 4: Outline plans—strategies, approaches, policies, activities, actions—</w:t>
                      </w:r>
                      <w:r w:rsidRPr="005102ED">
                        <w:rPr>
                          <w:rFonts w:eastAsia="Times New Roman" w:cstheme="minorHAnsi"/>
                          <w:iCs/>
                          <w:color w:val="000000" w:themeColor="text1"/>
                        </w:rPr>
                        <w:t xml:space="preserve">that will move the college toward the next stage(s) of adoption for each key element described in the </w:t>
                      </w:r>
                      <w:r>
                        <w:rPr>
                          <w:rFonts w:eastAsia="Times New Roman" w:cstheme="minorHAnsi"/>
                          <w:iCs/>
                          <w:color w:val="000000" w:themeColor="text1"/>
                        </w:rPr>
                        <w:t>S</w:t>
                      </w:r>
                      <w:r w:rsidRPr="005102ED">
                        <w:rPr>
                          <w:rFonts w:eastAsia="Times New Roman" w:cstheme="minorHAnsi"/>
                          <w:iCs/>
                          <w:color w:val="000000" w:themeColor="text1"/>
                        </w:rPr>
                        <w:t>elf-</w:t>
                      </w:r>
                      <w:r>
                        <w:rPr>
                          <w:rFonts w:eastAsia="Times New Roman" w:cstheme="minorHAnsi"/>
                          <w:iCs/>
                          <w:color w:val="000000" w:themeColor="text1"/>
                        </w:rPr>
                        <w:t>A</w:t>
                      </w:r>
                      <w:r w:rsidRPr="005102ED">
                        <w:rPr>
                          <w:rFonts w:eastAsia="Times New Roman" w:cstheme="minorHAnsi"/>
                          <w:iCs/>
                          <w:color w:val="000000" w:themeColor="text1"/>
                        </w:rPr>
                        <w:t>ssessment tool</w:t>
                      </w:r>
                      <w:r>
                        <w:rPr>
                          <w:color w:val="000000" w:themeColor="text1"/>
                        </w:rPr>
                        <w:t>. If your college will not address a particular element in during this Phase I, please select from the available dropdown menu: “Will not address during this time period.” If that is selected, there is no need to outline plans, strategies or actions for this element. The timeline (see STEP 8) will provide an opportunity to indicate when you will anticipate incorporating the remaining elements into your plan.</w:t>
                      </w:r>
                    </w:p>
                    <w:p w14:paraId="0A1FE0CF" w14:textId="77777777" w:rsidR="00416873" w:rsidRDefault="00416873" w:rsidP="00191BD0">
                      <w:pPr>
                        <w:spacing w:after="0" w:line="240" w:lineRule="auto"/>
                        <w:ind w:left="540"/>
                        <w:rPr>
                          <w:color w:val="000000" w:themeColor="text1"/>
                        </w:rPr>
                      </w:pPr>
                    </w:p>
                    <w:p w14:paraId="04001C6D" w14:textId="32E6D757" w:rsidR="00416873" w:rsidRDefault="00416873" w:rsidP="00191BD0">
                      <w:pPr>
                        <w:spacing w:after="0" w:line="240" w:lineRule="auto"/>
                        <w:ind w:left="540"/>
                        <w:rPr>
                          <w:rFonts w:eastAsia="Times New Roman" w:cstheme="minorHAnsi"/>
                          <w:color w:val="000000" w:themeColor="text1"/>
                        </w:rPr>
                      </w:pPr>
                      <w:r>
                        <w:rPr>
                          <w:color w:val="000000" w:themeColor="text1"/>
                        </w:rPr>
                        <w:t xml:space="preserve">STEP 5: List the initiatives, programs, funding streams, and efforts that will be </w:t>
                      </w:r>
                      <w:r w:rsidRPr="005102ED">
                        <w:rPr>
                          <w:rFonts w:eastAsia="Times New Roman" w:cstheme="minorHAnsi"/>
                          <w:color w:val="000000" w:themeColor="text1"/>
                        </w:rPr>
                        <w:t xml:space="preserve">aligned and integrated to make progress </w:t>
                      </w:r>
                      <w:r>
                        <w:rPr>
                          <w:rFonts w:eastAsia="Times New Roman" w:cstheme="minorHAnsi"/>
                          <w:color w:val="000000" w:themeColor="text1"/>
                        </w:rPr>
                        <w:t xml:space="preserve">for those </w:t>
                      </w:r>
                      <w:r w:rsidRPr="005102ED">
                        <w:rPr>
                          <w:rFonts w:eastAsia="Times New Roman" w:cstheme="minorHAnsi"/>
                          <w:color w:val="000000" w:themeColor="text1"/>
                        </w:rPr>
                        <w:t>element</w:t>
                      </w:r>
                      <w:r>
                        <w:rPr>
                          <w:rFonts w:eastAsia="Times New Roman" w:cstheme="minorHAnsi"/>
                          <w:color w:val="000000" w:themeColor="text1"/>
                        </w:rPr>
                        <w:t>s that will be addressed in this Phase I timeframe.</w:t>
                      </w:r>
                    </w:p>
                    <w:p w14:paraId="134F300E" w14:textId="77777777" w:rsidR="00416873" w:rsidRPr="00C96495" w:rsidRDefault="00416873" w:rsidP="00191BD0">
                      <w:pPr>
                        <w:spacing w:after="0" w:line="240" w:lineRule="auto"/>
                        <w:ind w:left="540"/>
                      </w:pPr>
                    </w:p>
                    <w:p w14:paraId="5FF3543D" w14:textId="123E929D" w:rsidR="00416873" w:rsidRDefault="00416873" w:rsidP="00191BD0">
                      <w:pPr>
                        <w:spacing w:after="0" w:line="240" w:lineRule="auto"/>
                        <w:ind w:left="540"/>
                        <w:rPr>
                          <w:rFonts w:eastAsia="Times New Roman" w:cstheme="minorHAnsi"/>
                        </w:rPr>
                      </w:pPr>
                      <w:r w:rsidRPr="00C96495">
                        <w:t xml:space="preserve">STEP 6: </w:t>
                      </w:r>
                      <w:r w:rsidRPr="00C96495">
                        <w:rPr>
                          <w:rFonts w:eastAsia="Times New Roman" w:cstheme="minorHAnsi"/>
                        </w:rPr>
                        <w:t xml:space="preserve">Indicate what success will look like—how these plans are anticipated to benefit the institution and its students--as a result of these efforts for each element to be addressed in this </w:t>
                      </w:r>
                      <w:r>
                        <w:rPr>
                          <w:rFonts w:eastAsia="Times New Roman" w:cstheme="minorHAnsi"/>
                        </w:rPr>
                        <w:t>Phase I</w:t>
                      </w:r>
                      <w:r w:rsidRPr="00C96495">
                        <w:rPr>
                          <w:rFonts w:eastAsia="Times New Roman" w:cstheme="minorHAnsi"/>
                        </w:rPr>
                        <w:t xml:space="preserve"> time frame</w:t>
                      </w:r>
                      <w:r w:rsidR="007F4864">
                        <w:rPr>
                          <w:rFonts w:eastAsia="Times New Roman" w:cstheme="minorHAnsi"/>
                        </w:rPr>
                        <w:t>?  To what extent will efforts impact the college structure, culture, or key performance indicators?</w:t>
                      </w:r>
                    </w:p>
                    <w:p w14:paraId="14F3891F" w14:textId="77777777" w:rsidR="00416873" w:rsidRDefault="00416873" w:rsidP="00191BD0">
                      <w:pPr>
                        <w:spacing w:after="0" w:line="240" w:lineRule="auto"/>
                        <w:ind w:left="540"/>
                        <w:rPr>
                          <w:rFonts w:eastAsia="Times New Roman" w:cstheme="minorHAnsi"/>
                        </w:rPr>
                      </w:pPr>
                    </w:p>
                    <w:p w14:paraId="5DE01F62" w14:textId="77777777" w:rsidR="00416873" w:rsidRDefault="00416873" w:rsidP="00B44901">
                      <w:pPr>
                        <w:spacing w:after="0" w:line="240" w:lineRule="auto"/>
                        <w:ind w:left="540"/>
                        <w:rPr>
                          <w:color w:val="000000" w:themeColor="text1"/>
                        </w:rPr>
                      </w:pPr>
                      <w:r w:rsidRPr="00554702">
                        <w:rPr>
                          <w:rFonts w:ascii="Calibri" w:hAnsi="Calibri" w:cs="Calibri"/>
                          <w:bCs/>
                          <w:color w:val="000000" w:themeColor="text1"/>
                        </w:rPr>
                        <w:t xml:space="preserve">STEP </w:t>
                      </w:r>
                      <w:r>
                        <w:rPr>
                          <w:rFonts w:ascii="Calibri" w:hAnsi="Calibri" w:cs="Calibri"/>
                          <w:bCs/>
                          <w:color w:val="000000" w:themeColor="text1"/>
                        </w:rPr>
                        <w:t>7</w:t>
                      </w:r>
                      <w:r w:rsidRPr="00554702">
                        <w:rPr>
                          <w:rFonts w:ascii="Calibri" w:hAnsi="Calibri" w:cs="Calibri"/>
                          <w:bCs/>
                          <w:color w:val="000000" w:themeColor="text1"/>
                        </w:rPr>
                        <w:t>: Select the change in the scale of adoption anticipated during the selected timeframe using the dropdown menu.</w:t>
                      </w:r>
                    </w:p>
                    <w:p w14:paraId="7A20EA7C" w14:textId="77777777" w:rsidR="00416873" w:rsidRDefault="00416873" w:rsidP="00191BD0">
                      <w:pPr>
                        <w:spacing w:after="0" w:line="240" w:lineRule="auto"/>
                        <w:ind w:left="270"/>
                        <w:rPr>
                          <w:color w:val="000000" w:themeColor="text1"/>
                        </w:rPr>
                      </w:pPr>
                    </w:p>
                    <w:p w14:paraId="5BD088DD" w14:textId="77777777" w:rsidR="00416873" w:rsidRDefault="00416873" w:rsidP="00191BD0">
                      <w:pPr>
                        <w:spacing w:after="0" w:line="240" w:lineRule="auto"/>
                        <w:ind w:left="270"/>
                        <w:rPr>
                          <w:color w:val="000000" w:themeColor="text1"/>
                          <w:u w:val="single"/>
                        </w:rPr>
                      </w:pPr>
                      <w:r w:rsidRPr="00554702">
                        <w:rPr>
                          <w:color w:val="000000" w:themeColor="text1"/>
                          <w:u w:val="single"/>
                        </w:rPr>
                        <w:t>Implementation Timeline</w:t>
                      </w:r>
                    </w:p>
                    <w:p w14:paraId="503902FD" w14:textId="77777777" w:rsidR="00416873" w:rsidRDefault="00416873" w:rsidP="00191BD0">
                      <w:pPr>
                        <w:spacing w:after="0" w:line="240" w:lineRule="auto"/>
                        <w:ind w:left="540"/>
                        <w:rPr>
                          <w:rFonts w:ascii="Calibri" w:hAnsi="Calibri" w:cs="Calibri"/>
                          <w:bCs/>
                          <w:color w:val="000000" w:themeColor="text1"/>
                        </w:rPr>
                      </w:pPr>
                      <w:r w:rsidRPr="00554702">
                        <w:rPr>
                          <w:color w:val="000000" w:themeColor="text1"/>
                        </w:rPr>
                        <w:t xml:space="preserve">STEP </w:t>
                      </w:r>
                      <w:r>
                        <w:rPr>
                          <w:color w:val="000000" w:themeColor="text1"/>
                        </w:rPr>
                        <w:t xml:space="preserve">8: Complete the </w:t>
                      </w:r>
                      <w:r w:rsidRPr="005102ED">
                        <w:rPr>
                          <w:rFonts w:ascii="Calibri" w:hAnsi="Calibri" w:cs="Calibri"/>
                          <w:bCs/>
                          <w:color w:val="000000" w:themeColor="text1"/>
                        </w:rPr>
                        <w:t xml:space="preserve">GANTT chart </w:t>
                      </w:r>
                      <w:r w:rsidRPr="00554702">
                        <w:rPr>
                          <w:rFonts w:ascii="Calibri" w:hAnsi="Calibri" w:cs="Calibri"/>
                          <w:bCs/>
                          <w:color w:val="000000" w:themeColor="text1"/>
                        </w:rPr>
                        <w:t>to indicate the timeframe during which you would anticipate addressing each of the 14 key elements included in the CCC GP Self-Assessment</w:t>
                      </w:r>
                      <w:r w:rsidRPr="005102ED">
                        <w:rPr>
                          <w:rFonts w:ascii="Calibri" w:hAnsi="Calibri" w:cs="Calibri"/>
                          <w:bCs/>
                          <w:color w:val="000000" w:themeColor="text1"/>
                        </w:rPr>
                        <w:t xml:space="preserve">. </w:t>
                      </w:r>
                      <w:r>
                        <w:rPr>
                          <w:rFonts w:ascii="Calibri" w:hAnsi="Calibri" w:cs="Calibri"/>
                          <w:bCs/>
                          <w:color w:val="000000" w:themeColor="text1"/>
                        </w:rPr>
                        <w:t>It is assumed that you will provide plans and strategies for those most germane to your college’s current stage, but that you will be forecasting when you are most likely to address the remaining elements over the five-year timeframe. This can be revisited in future plans as your work progresses.</w:t>
                      </w:r>
                    </w:p>
                    <w:p w14:paraId="363472D0" w14:textId="77777777" w:rsidR="00416873" w:rsidRPr="00554702" w:rsidRDefault="00416873" w:rsidP="00191BD0">
                      <w:pPr>
                        <w:spacing w:after="0" w:line="240" w:lineRule="auto"/>
                        <w:ind w:left="540"/>
                        <w:rPr>
                          <w:rFonts w:ascii="Calibri" w:hAnsi="Calibri" w:cs="Calibri"/>
                          <w:bCs/>
                          <w:color w:val="000000" w:themeColor="text1"/>
                        </w:rPr>
                      </w:pPr>
                    </w:p>
                    <w:p w14:paraId="1525534E" w14:textId="77777777" w:rsidR="00416873" w:rsidRPr="00611675" w:rsidRDefault="00416873" w:rsidP="00611675">
                      <w:pPr>
                        <w:spacing w:after="0" w:line="240" w:lineRule="auto"/>
                        <w:ind w:left="270"/>
                        <w:rPr>
                          <w:rFonts w:eastAsia="Times New Roman" w:cstheme="minorHAnsi"/>
                          <w:u w:val="single"/>
                        </w:rPr>
                      </w:pPr>
                      <w:r>
                        <w:rPr>
                          <w:rFonts w:eastAsia="Times New Roman" w:cstheme="minorHAnsi"/>
                          <w:u w:val="single"/>
                        </w:rPr>
                        <w:t>Key Performance Indicators</w:t>
                      </w:r>
                    </w:p>
                    <w:p w14:paraId="2B2BF2BF" w14:textId="77777777" w:rsidR="00416873" w:rsidRPr="009F4E34" w:rsidRDefault="00416873" w:rsidP="00191BD0">
                      <w:pPr>
                        <w:spacing w:after="0" w:line="240" w:lineRule="auto"/>
                        <w:ind w:left="540"/>
                        <w:rPr>
                          <w:rFonts w:eastAsia="Times New Roman" w:cstheme="minorHAnsi"/>
                        </w:rPr>
                      </w:pPr>
                      <w:r>
                        <w:rPr>
                          <w:rFonts w:eastAsia="Times New Roman" w:cstheme="minorHAnsi"/>
                        </w:rPr>
                        <w:t>STEP 9: Review current KPI data. The</w:t>
                      </w:r>
                      <w:r>
                        <w:t xml:space="preserve"> KPI data will be automatically updated each planning period to invite reflection and inform future planning.</w:t>
                      </w:r>
                      <w:r>
                        <w:rPr>
                          <w:color w:val="000000" w:themeColor="text1"/>
                        </w:rPr>
                        <w:t xml:space="preserve"> </w:t>
                      </w:r>
                    </w:p>
                    <w:p w14:paraId="500C6493" w14:textId="77777777" w:rsidR="00416873" w:rsidRDefault="00416873" w:rsidP="00191BD0">
                      <w:pPr>
                        <w:spacing w:after="0" w:line="240" w:lineRule="auto"/>
                        <w:ind w:left="540"/>
                        <w:rPr>
                          <w:color w:val="000000" w:themeColor="text1"/>
                        </w:rPr>
                      </w:pPr>
                    </w:p>
                    <w:p w14:paraId="067B376B" w14:textId="77777777" w:rsidR="00416873" w:rsidRPr="007250A1" w:rsidRDefault="00416873" w:rsidP="00191BD0">
                      <w:pPr>
                        <w:spacing w:after="0" w:line="240" w:lineRule="auto"/>
                        <w:ind w:left="270"/>
                        <w:rPr>
                          <w:color w:val="000000" w:themeColor="text1"/>
                        </w:rPr>
                      </w:pPr>
                      <w:r>
                        <w:rPr>
                          <w:color w:val="000000" w:themeColor="text1"/>
                          <w:u w:val="single"/>
                        </w:rPr>
                        <w:t>Allocation Summary</w:t>
                      </w:r>
                    </w:p>
                    <w:p w14:paraId="501C1F62" w14:textId="75D033E7" w:rsidR="00416873" w:rsidRDefault="00416873" w:rsidP="00191BD0">
                      <w:pPr>
                        <w:ind w:left="540"/>
                      </w:pPr>
                      <w:r>
                        <w:rPr>
                          <w:color w:val="000000" w:themeColor="text1"/>
                        </w:rPr>
                        <w:t>STEP 10: E</w:t>
                      </w:r>
                      <w:r w:rsidRPr="002E6878">
                        <w:rPr>
                          <w:color w:val="000000" w:themeColor="text1"/>
                        </w:rPr>
                        <w:t>stimate the anticipated percentage of the CCC GP allocation to be used for the various activities and expenses. The amounts will pre-populate automatically from the percentages indicate</w:t>
                      </w:r>
                      <w:r>
                        <w:rPr>
                          <w:color w:val="000000" w:themeColor="text1"/>
                        </w:rPr>
                        <w:t>d</w:t>
                      </w:r>
                      <w:r w:rsidRPr="002E6878">
                        <w:rPr>
                          <w:color w:val="000000" w:themeColor="text1"/>
                        </w:rPr>
                        <w:t xml:space="preserve"> based on </w:t>
                      </w:r>
                      <w:r>
                        <w:rPr>
                          <w:color w:val="000000" w:themeColor="text1"/>
                        </w:rPr>
                        <w:t>the</w:t>
                      </w:r>
                      <w:r w:rsidRPr="002E6878">
                        <w:rPr>
                          <w:color w:val="000000" w:themeColor="text1"/>
                        </w:rPr>
                        <w:t xml:space="preserve"> college's allocation for this time period</w:t>
                      </w:r>
                      <w:r>
                        <w:rPr>
                          <w:color w:val="000000" w:themeColor="text1"/>
                        </w:rPr>
                        <w:t>.</w:t>
                      </w:r>
                    </w:p>
                  </w:txbxContent>
                </v:textbox>
                <w10:wrap type="square"/>
              </v:shape>
            </w:pict>
          </mc:Fallback>
        </mc:AlternateContent>
      </w:r>
    </w:p>
    <w:p w14:paraId="5E5E2D6A" w14:textId="24CABBA7" w:rsidR="004408A0" w:rsidRDefault="004408A0" w:rsidP="00C07B18">
      <w:pPr>
        <w:spacing w:after="0" w:line="240" w:lineRule="auto"/>
        <w:rPr>
          <w:color w:val="000000" w:themeColor="text1"/>
        </w:rPr>
      </w:pPr>
    </w:p>
    <w:p w14:paraId="4BB1718E" w14:textId="1801AE17" w:rsidR="00893753" w:rsidRDefault="00893753" w:rsidP="00893753"/>
    <w:p w14:paraId="1380546B" w14:textId="77777777" w:rsidR="00893753" w:rsidRPr="00893753" w:rsidRDefault="00893753" w:rsidP="00893753">
      <w:pPr>
        <w:sectPr w:rsidR="00893753" w:rsidRPr="00893753" w:rsidSect="00FB3BE7">
          <w:footerReference w:type="default" r:id="rId13"/>
          <w:pgSz w:w="12240" w:h="15840"/>
          <w:pgMar w:top="900" w:right="1260" w:bottom="720" w:left="810" w:header="720" w:footer="720" w:gutter="0"/>
          <w:cols w:space="720"/>
          <w:docGrid w:linePitch="360"/>
        </w:sectPr>
      </w:pPr>
    </w:p>
    <w:p w14:paraId="5E01320B" w14:textId="531051DA" w:rsidR="00AB1DE7" w:rsidRPr="005102ED" w:rsidRDefault="00AB1DE7" w:rsidP="00C07B18">
      <w:pPr>
        <w:spacing w:after="0" w:line="240" w:lineRule="auto"/>
        <w:rPr>
          <w:rFonts w:eastAsia="Times New Roman" w:cstheme="minorHAnsi"/>
          <w:b/>
          <w:bCs/>
          <w:color w:val="000000" w:themeColor="text1"/>
        </w:rPr>
      </w:pPr>
    </w:p>
    <w:p w14:paraId="6EE9B778" w14:textId="2ED41566" w:rsidR="00873CA8" w:rsidRDefault="00AB1DE7" w:rsidP="00C07B18">
      <w:pPr>
        <w:spacing w:after="0" w:line="240" w:lineRule="auto"/>
        <w:rPr>
          <w:rFonts w:eastAsia="Times New Roman" w:cstheme="minorHAnsi"/>
          <w:bCs/>
          <w:color w:val="000000" w:themeColor="text1"/>
        </w:rPr>
      </w:pPr>
      <w:r w:rsidRPr="005102ED">
        <w:rPr>
          <w:rFonts w:eastAsia="Times New Roman" w:cstheme="minorHAnsi"/>
          <w:b/>
          <w:bCs/>
          <w:color w:val="000000" w:themeColor="text1"/>
        </w:rPr>
        <w:t>College</w:t>
      </w:r>
      <w:r w:rsidR="00FA4DF3">
        <w:rPr>
          <w:rFonts w:eastAsia="Times New Roman" w:cstheme="minorHAnsi"/>
          <w:b/>
          <w:bCs/>
          <w:color w:val="000000" w:themeColor="text1"/>
        </w:rPr>
        <w:t>:</w:t>
      </w:r>
      <w:r w:rsidRPr="005102ED">
        <w:rPr>
          <w:rFonts w:eastAsia="Times New Roman" w:cstheme="minorHAnsi"/>
          <w:b/>
          <w:bCs/>
          <w:color w:val="000000" w:themeColor="text1"/>
        </w:rPr>
        <w:t xml:space="preserve"> </w:t>
      </w:r>
      <w:r w:rsidRPr="00FB0E32">
        <w:rPr>
          <w:rFonts w:eastAsia="Times New Roman" w:cstheme="minorHAnsi"/>
          <w:bCs/>
          <w:color w:val="FF0000"/>
        </w:rPr>
        <w:t>(</w:t>
      </w:r>
      <w:r w:rsidRPr="00FB0E32">
        <w:rPr>
          <w:rFonts w:eastAsia="Times New Roman" w:cstheme="minorHAnsi"/>
          <w:bCs/>
          <w:i/>
          <w:color w:val="FF0000"/>
        </w:rPr>
        <w:t>dropdown menu with list of all colleges</w:t>
      </w:r>
      <w:r w:rsidRPr="005102ED">
        <w:rPr>
          <w:rFonts w:eastAsia="Times New Roman" w:cstheme="minorHAnsi"/>
          <w:bCs/>
          <w:color w:val="000000" w:themeColor="text1"/>
        </w:rPr>
        <w:t>)</w:t>
      </w:r>
    </w:p>
    <w:p w14:paraId="173070E1" w14:textId="7DEC8EC7" w:rsidR="00FB0E32" w:rsidRPr="005A712F" w:rsidRDefault="00FB0E32" w:rsidP="00FB0E32">
      <w:pPr>
        <w:spacing w:after="0" w:line="240" w:lineRule="auto"/>
        <w:rPr>
          <w:rFonts w:cstheme="minorHAnsi"/>
          <w:i/>
          <w:color w:val="FF0000"/>
        </w:rPr>
      </w:pPr>
      <w:r>
        <w:rPr>
          <w:rFonts w:cstheme="minorHAnsi"/>
          <w:b/>
          <w:color w:val="000000" w:themeColor="text1"/>
        </w:rPr>
        <w:t xml:space="preserve">Timeframe: </w:t>
      </w:r>
      <w:r w:rsidRPr="00FB0E32">
        <w:rPr>
          <w:rFonts w:cstheme="minorHAnsi"/>
          <w:color w:val="FF0000"/>
        </w:rPr>
        <w:t>(</w:t>
      </w:r>
      <w:r w:rsidRPr="00FB0E32">
        <w:rPr>
          <w:rFonts w:cstheme="minorHAnsi"/>
          <w:i/>
          <w:color w:val="FF0000"/>
        </w:rPr>
        <w:t xml:space="preserve">dropdown menu with </w:t>
      </w:r>
      <w:r w:rsidR="005A712F">
        <w:rPr>
          <w:rFonts w:cstheme="minorHAnsi"/>
          <w:i/>
          <w:color w:val="FF0000"/>
        </w:rPr>
        <w:t>five?</w:t>
      </w:r>
      <w:r w:rsidRPr="00FB0E32">
        <w:rPr>
          <w:rFonts w:cstheme="minorHAnsi"/>
          <w:i/>
          <w:color w:val="FF0000"/>
        </w:rPr>
        <w:t xml:space="preserve"> options</w:t>
      </w:r>
      <w:r w:rsidRPr="00FD6D00">
        <w:rPr>
          <w:rFonts w:cstheme="minorHAnsi"/>
          <w:i/>
          <w:color w:val="000000" w:themeColor="text1"/>
        </w:rPr>
        <w:t xml:space="preserve">: </w:t>
      </w:r>
      <w:r w:rsidR="001808DA" w:rsidRPr="00FD6D00">
        <w:rPr>
          <w:rFonts w:cstheme="minorHAnsi"/>
          <w:i/>
          <w:color w:val="000000" w:themeColor="text1"/>
        </w:rPr>
        <w:t xml:space="preserve">Spring </w:t>
      </w:r>
      <w:r w:rsidRPr="00FD6D00">
        <w:rPr>
          <w:rFonts w:cstheme="minorHAnsi"/>
          <w:i/>
          <w:color w:val="000000" w:themeColor="text1"/>
        </w:rPr>
        <w:t xml:space="preserve">2018-Summer 2019, Fall 2019-Summer 2020, Fall 2020-Summer 2021, Fall 2021-Summer 2022; </w:t>
      </w:r>
      <w:r w:rsidRPr="005A712F">
        <w:rPr>
          <w:rFonts w:cstheme="minorHAnsi"/>
          <w:i/>
          <w:color w:val="FF0000"/>
        </w:rPr>
        <w:t xml:space="preserve">pre-selection </w:t>
      </w:r>
      <w:r w:rsidR="00390475" w:rsidRPr="005A712F">
        <w:rPr>
          <w:rFonts w:cstheme="minorHAnsi"/>
          <w:i/>
          <w:color w:val="FF0000"/>
        </w:rPr>
        <w:t>S</w:t>
      </w:r>
      <w:r w:rsidRPr="005A712F">
        <w:rPr>
          <w:rFonts w:cstheme="minorHAnsi"/>
          <w:i/>
          <w:color w:val="FF0000"/>
        </w:rPr>
        <w:t>ummer 2018-</w:t>
      </w:r>
      <w:r w:rsidR="00390475" w:rsidRPr="005A712F">
        <w:rPr>
          <w:rFonts w:cstheme="minorHAnsi"/>
          <w:i/>
          <w:color w:val="FF0000"/>
        </w:rPr>
        <w:t>S</w:t>
      </w:r>
      <w:r w:rsidRPr="005A712F">
        <w:rPr>
          <w:rFonts w:cstheme="minorHAnsi"/>
          <w:i/>
          <w:color w:val="FF0000"/>
        </w:rPr>
        <w:t>ummer 2019</w:t>
      </w:r>
    </w:p>
    <w:tbl>
      <w:tblPr>
        <w:tblW w:w="14402" w:type="dxa"/>
        <w:tblInd w:w="-5" w:type="dxa"/>
        <w:tblLook w:val="04A0" w:firstRow="1" w:lastRow="0" w:firstColumn="1" w:lastColumn="0" w:noHBand="0" w:noVBand="1"/>
      </w:tblPr>
      <w:tblGrid>
        <w:gridCol w:w="2160"/>
        <w:gridCol w:w="1370"/>
        <w:gridCol w:w="2797"/>
        <w:gridCol w:w="2942"/>
        <w:gridCol w:w="2431"/>
        <w:gridCol w:w="2702"/>
      </w:tblGrid>
      <w:tr w:rsidR="00FB0E32" w:rsidRPr="005102ED" w14:paraId="690FC1AE" w14:textId="77777777" w:rsidTr="00FB0E32">
        <w:trPr>
          <w:trHeight w:val="530"/>
          <w:tblHeader/>
        </w:trPr>
        <w:tc>
          <w:tcPr>
            <w:tcW w:w="14402" w:type="dxa"/>
            <w:gridSpan w:val="6"/>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38672C00" w14:textId="77777777" w:rsidR="00FB0E32" w:rsidRPr="005102ED" w:rsidRDefault="00FB0E32" w:rsidP="00C07B18">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Inquiry: </w:t>
            </w:r>
            <w:r w:rsidRPr="005102ED">
              <w:rPr>
                <w:rFonts w:eastAsia="Times New Roman" w:cstheme="minorHAnsi"/>
                <w:color w:val="000000" w:themeColor="text1"/>
              </w:rPr>
              <w:t>Engaging campus stakeholders in actionable research and with local data; creating consensus about main issues and broad solutions</w:t>
            </w:r>
          </w:p>
        </w:tc>
      </w:tr>
      <w:tr w:rsidR="00737E90" w:rsidRPr="005102ED" w14:paraId="248F3106" w14:textId="77777777" w:rsidTr="00FB0E32">
        <w:trPr>
          <w:trHeight w:val="960"/>
          <w:tblHead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C862D92" w14:textId="77777777" w:rsidR="00737E90" w:rsidRPr="005102ED" w:rsidRDefault="00737E90"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(1-3)</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28EE918" w14:textId="77777777" w:rsidR="00737E90" w:rsidRPr="005102ED" w:rsidRDefault="005151AF"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Current S</w:t>
            </w:r>
            <w:r w:rsidRPr="005102ED">
              <w:rPr>
                <w:rFonts w:eastAsia="Times New Roman" w:cstheme="minorHAnsi"/>
                <w:b/>
                <w:bCs/>
                <w:color w:val="000000" w:themeColor="text1"/>
              </w:rPr>
              <w:t>cale of Adoption</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14:paraId="1F911A42"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1CA915F8" w14:textId="6A0EDF25"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416873">
              <w:rPr>
                <w:rFonts w:eastAsia="Times New Roman" w:cstheme="minorHAnsi"/>
                <w:color w:val="000000" w:themeColor="text1"/>
              </w:rPr>
              <w:t xml:space="preserve"> </w:t>
            </w:r>
            <w:r w:rsidR="00416873" w:rsidRPr="00416873">
              <w:rPr>
                <w:rFonts w:eastAsia="Times New Roman" w:cstheme="minorHAnsi"/>
                <w:color w:val="FF0000"/>
              </w:rPr>
              <w:t>If no, existing efforts will be lever</w:t>
            </w:r>
            <w:r w:rsidR="00261093">
              <w:rPr>
                <w:rFonts w:eastAsia="Times New Roman" w:cstheme="minorHAnsi"/>
                <w:color w:val="FF0000"/>
              </w:rPr>
              <w:t>ag</w:t>
            </w:r>
            <w:r w:rsidR="00416873" w:rsidRPr="00416873">
              <w:rPr>
                <w:rFonts w:eastAsia="Times New Roman" w:cstheme="minorHAnsi"/>
                <w:color w:val="FF0000"/>
              </w:rPr>
              <w:t>ed, please select “Not applicable” from the dropdown menu.</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14:paraId="1DBC8338"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702" w:type="dxa"/>
            <w:tcBorders>
              <w:top w:val="single" w:sz="4" w:space="0" w:color="auto"/>
              <w:left w:val="nil"/>
              <w:bottom w:val="single" w:sz="4" w:space="0" w:color="auto"/>
              <w:right w:val="single" w:sz="4" w:space="0" w:color="auto"/>
            </w:tcBorders>
          </w:tcPr>
          <w:p w14:paraId="6402B0B1" w14:textId="77777777" w:rsidR="00737E90" w:rsidRDefault="00737E90" w:rsidP="00C07B18">
            <w:pPr>
              <w:spacing w:after="0" w:line="240" w:lineRule="auto"/>
              <w:jc w:val="center"/>
              <w:rPr>
                <w:rFonts w:eastAsia="Times New Roman" w:cstheme="minorHAnsi"/>
                <w:b/>
                <w:color w:val="000000" w:themeColor="text1"/>
              </w:rPr>
            </w:pPr>
          </w:p>
          <w:p w14:paraId="56415CBA" w14:textId="77777777" w:rsidR="00737E90" w:rsidRPr="005102ED" w:rsidRDefault="00737E90" w:rsidP="00C07B18">
            <w:pPr>
              <w:spacing w:after="0" w:line="240" w:lineRule="auto"/>
              <w:jc w:val="center"/>
              <w:rPr>
                <w:rFonts w:eastAsia="Times New Roman" w:cstheme="minorHAnsi"/>
                <w:b/>
                <w:color w:val="000000" w:themeColor="text1"/>
              </w:rPr>
            </w:pPr>
            <w:r w:rsidRPr="00737E90">
              <w:rPr>
                <w:rFonts w:eastAsia="Times New Roman" w:cstheme="minorHAnsi"/>
                <w:b/>
                <w:color w:val="000000" w:themeColor="text1"/>
              </w:rPr>
              <w:t>Anticipated Change in Scale of Adoption During Timeframe</w:t>
            </w:r>
          </w:p>
        </w:tc>
      </w:tr>
      <w:tr w:rsidR="00737E90" w:rsidRPr="005102ED" w14:paraId="758D4FAB" w14:textId="77777777" w:rsidTr="00FB0E32">
        <w:trPr>
          <w:trHeight w:val="98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24588AC6" w14:textId="77777777" w:rsidR="00737E90" w:rsidRPr="005102ED" w:rsidRDefault="00737E90" w:rsidP="00C07B18">
            <w:pPr>
              <w:spacing w:after="0" w:line="240" w:lineRule="auto"/>
              <w:rPr>
                <w:rFonts w:eastAsia="Times New Roman" w:cstheme="minorHAnsi"/>
                <w:color w:val="000000" w:themeColor="text1"/>
              </w:rPr>
            </w:pPr>
            <w:r w:rsidRPr="005102ED">
              <w:rPr>
                <w:rFonts w:eastAsia="Times New Roman" w:cstheme="minorHAnsi"/>
                <w:color w:val="000000" w:themeColor="text1"/>
              </w:rPr>
              <w:t xml:space="preserve">1. </w:t>
            </w:r>
            <w:r w:rsidRPr="005102ED">
              <w:rPr>
                <w:rFonts w:eastAsia="Times New Roman" w:cstheme="minorHAnsi"/>
                <w:b/>
                <w:color w:val="000000" w:themeColor="text1"/>
              </w:rPr>
              <w:t>Cross Functional Inquiry</w:t>
            </w:r>
            <w:r w:rsidRPr="005102ED">
              <w:rPr>
                <w:rFonts w:eastAsia="Times New Roman" w:cstheme="minorHAnsi"/>
                <w:color w:val="000000" w:themeColor="text1"/>
              </w:rPr>
              <w:t xml:space="preserve"> - College constituents (including staff, faculty across disciplines and counselors, administrators, and students) examine research and local data on student success and discuss overarching strategies to improve student success. </w:t>
            </w:r>
          </w:p>
          <w:p w14:paraId="73D08E5D" w14:textId="77777777" w:rsidR="00737E90" w:rsidRPr="005102ED" w:rsidRDefault="00737E90" w:rsidP="00C07B18">
            <w:pPr>
              <w:spacing w:after="0" w:line="240" w:lineRule="auto"/>
              <w:rPr>
                <w:rFonts w:eastAsia="Times New Roman" w:cstheme="minorHAnsi"/>
                <w:color w:val="000000" w:themeColor="text1"/>
              </w:rPr>
            </w:pPr>
          </w:p>
          <w:p w14:paraId="22F28E15" w14:textId="77777777" w:rsidR="00737E90" w:rsidRPr="005102ED" w:rsidRDefault="00737E90" w:rsidP="00C07B18">
            <w:pPr>
              <w:spacing w:after="0" w:line="240" w:lineRule="auto"/>
              <w:rPr>
                <w:rFonts w:eastAsia="Times New Roman" w:cstheme="minorHAnsi"/>
                <w:color w:val="000000" w:themeColor="text1"/>
              </w:rPr>
            </w:pPr>
            <w:r w:rsidRPr="005102ED">
              <w:rPr>
                <w:rFonts w:eastAsia="Times New Roman" w:cstheme="minorHAnsi"/>
                <w:color w:val="000000" w:themeColor="text1"/>
              </w:rPr>
              <w:t>College engages in broad, deep and inclusive discussion and inquiry about the Guided Pathways approach, framework and evidence.</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17EB0" w14:textId="77777777" w:rsidR="00737E90" w:rsidRPr="005102ED" w:rsidRDefault="00737E90" w:rsidP="00C07B18">
            <w:pPr>
              <w:spacing w:after="0" w:line="240" w:lineRule="auto"/>
              <w:rPr>
                <w:rFonts w:eastAsia="Times New Roman" w:cstheme="minorHAnsi"/>
                <w:color w:val="000000" w:themeColor="text1"/>
              </w:rPr>
            </w:pPr>
            <w:r w:rsidRPr="00FB0E32">
              <w:rPr>
                <w:rFonts w:eastAsia="Times New Roman" w:cstheme="minorHAnsi"/>
                <w:color w:val="FF0000"/>
                <w:u w:val="single"/>
              </w:rPr>
              <w:t>Autofill information</w:t>
            </w:r>
            <w:r w:rsidRPr="00FB0E32">
              <w:rPr>
                <w:rFonts w:eastAsia="Times New Roman" w:cstheme="minorHAnsi"/>
                <w:color w:val="FF0000"/>
              </w:rPr>
              <w:t xml:space="preserve"> </w:t>
            </w:r>
            <w:r w:rsidRPr="005102ED">
              <w:rPr>
                <w:rFonts w:eastAsia="Times New Roman" w:cstheme="minorHAnsi"/>
                <w:color w:val="000000" w:themeColor="text1"/>
              </w:rPr>
              <w:t xml:space="preserve">from submitted self-assessment </w:t>
            </w:r>
            <w:r w:rsidRPr="000D3106">
              <w:rPr>
                <w:rFonts w:eastAsia="Times New Roman" w:cstheme="minorHAnsi"/>
                <w:color w:val="FF0000"/>
                <w:u w:val="single"/>
              </w:rPr>
              <w:t>for each cell in this column in each table</w:t>
            </w:r>
            <w:r w:rsidRPr="005102ED">
              <w:rPr>
                <w:rFonts w:eastAsia="Times New Roman" w:cstheme="minorHAnsi"/>
                <w:color w:val="000000" w:themeColor="text1"/>
              </w:rPr>
              <w:t xml:space="preserve">: </w:t>
            </w:r>
          </w:p>
          <w:p w14:paraId="41A61595" w14:textId="77777777" w:rsidR="00737E90" w:rsidRPr="005102ED" w:rsidRDefault="00737E90" w:rsidP="00C07B18">
            <w:pPr>
              <w:spacing w:after="0" w:line="240" w:lineRule="auto"/>
              <w:rPr>
                <w:rFonts w:eastAsia="Times New Roman" w:cstheme="minorHAnsi"/>
                <w:color w:val="000000" w:themeColor="text1"/>
              </w:rPr>
            </w:pPr>
          </w:p>
          <w:p w14:paraId="1B96C155" w14:textId="77777777" w:rsidR="00737E90" w:rsidRPr="005102ED" w:rsidRDefault="00737E90" w:rsidP="00C07B18">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No change</w:t>
            </w:r>
          </w:p>
          <w:p w14:paraId="0183A94F" w14:textId="77777777" w:rsidR="00737E90" w:rsidRPr="005102ED" w:rsidRDefault="00737E90" w:rsidP="00C07B18">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Pre-adoption</w:t>
            </w:r>
          </w:p>
          <w:p w14:paraId="3302DD7E" w14:textId="77777777" w:rsidR="00737E90" w:rsidRPr="005102ED" w:rsidRDefault="00737E90" w:rsidP="00C07B18">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Early Adoption</w:t>
            </w:r>
          </w:p>
          <w:p w14:paraId="0FF8018B" w14:textId="77777777" w:rsidR="00737E90" w:rsidRPr="005102ED" w:rsidRDefault="00737E90" w:rsidP="00C07B18">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Scaling in Progress</w:t>
            </w:r>
          </w:p>
          <w:p w14:paraId="385FFD83" w14:textId="77777777" w:rsidR="00737E90" w:rsidRPr="005102ED" w:rsidRDefault="00737E90" w:rsidP="00C07B18">
            <w:pPr>
              <w:pStyle w:val="ListParagraph"/>
              <w:numPr>
                <w:ilvl w:val="0"/>
                <w:numId w:val="10"/>
              </w:numPr>
              <w:spacing w:before="0" w:after="0"/>
              <w:ind w:left="331"/>
              <w:rPr>
                <w:rFonts w:asciiTheme="minorHAnsi" w:eastAsia="Times New Roman" w:hAnsiTheme="minorHAnsi" w:cstheme="minorHAnsi"/>
                <w:color w:val="000000" w:themeColor="text1"/>
                <w:sz w:val="22"/>
                <w:szCs w:val="22"/>
              </w:rPr>
            </w:pPr>
            <w:r w:rsidRPr="005102ED">
              <w:rPr>
                <w:rFonts w:asciiTheme="minorHAnsi" w:hAnsiTheme="minorHAnsi" w:cstheme="minorHAnsi"/>
                <w:color w:val="000000" w:themeColor="text1"/>
                <w:sz w:val="22"/>
                <w:szCs w:val="22"/>
              </w:rPr>
              <w:t>Full Scale</w:t>
            </w:r>
          </w:p>
          <w:p w14:paraId="558D5BC6" w14:textId="77777777" w:rsidR="00737E90" w:rsidRPr="005102ED" w:rsidRDefault="00737E90" w:rsidP="00C07B18">
            <w:pPr>
              <w:spacing w:after="0" w:line="240" w:lineRule="auto"/>
              <w:rPr>
                <w:rFonts w:eastAsia="Times New Roman" w:cstheme="minorHAnsi"/>
                <w:color w:val="000000" w:themeColor="text1"/>
              </w:rPr>
            </w:pP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6A089" w14:textId="277B3766" w:rsidR="008A1E74" w:rsidRPr="00F24ACC" w:rsidRDefault="00247634" w:rsidP="008A1E74">
            <w:pPr>
              <w:spacing w:after="0" w:line="240" w:lineRule="auto"/>
              <w:rPr>
                <w:rFonts w:eastAsia="Times New Roman" w:cstheme="minorHAnsi"/>
                <w:color w:val="000000" w:themeColor="text1"/>
              </w:rPr>
            </w:pPr>
            <w:r>
              <w:rPr>
                <w:rFonts w:eastAsia="Times New Roman" w:cstheme="minorHAnsi"/>
                <w:color w:val="FF0000"/>
              </w:rPr>
              <w:t>D</w:t>
            </w:r>
            <w:r w:rsidR="008A1E74" w:rsidRPr="00F24ACC">
              <w:rPr>
                <w:rFonts w:eastAsia="Times New Roman" w:cstheme="minorHAnsi"/>
                <w:color w:val="FF0000"/>
              </w:rPr>
              <w:t xml:space="preserve">ropdown menu </w:t>
            </w:r>
            <w:r w:rsidR="008A1E74" w:rsidRPr="00F24ACC">
              <w:rPr>
                <w:rFonts w:eastAsia="Times New Roman" w:cstheme="minorHAnsi"/>
                <w:color w:val="000000" w:themeColor="text1"/>
              </w:rPr>
              <w:t>option</w:t>
            </w:r>
            <w:r w:rsidR="000D3106">
              <w:rPr>
                <w:rFonts w:eastAsia="Times New Roman" w:cstheme="minorHAnsi"/>
                <w:color w:val="000000" w:themeColor="text1"/>
              </w:rPr>
              <w:t xml:space="preserve"> for </w:t>
            </w:r>
            <w:r w:rsidR="000D3106" w:rsidRPr="000D3106">
              <w:rPr>
                <w:rFonts w:eastAsia="Times New Roman" w:cstheme="minorHAnsi"/>
                <w:color w:val="FF0000"/>
                <w:u w:val="single"/>
              </w:rPr>
              <w:t>each cell in this column in each table</w:t>
            </w:r>
            <w:r w:rsidR="000D3106">
              <w:rPr>
                <w:rFonts w:eastAsia="Times New Roman" w:cstheme="minorHAnsi"/>
                <w:color w:val="000000" w:themeColor="text1"/>
              </w:rPr>
              <w:t>.</w:t>
            </w:r>
            <w:r w:rsidR="008A1E74" w:rsidRPr="00F24ACC">
              <w:rPr>
                <w:rFonts w:eastAsia="Times New Roman" w:cstheme="minorHAnsi"/>
                <w:color w:val="000000" w:themeColor="text1"/>
              </w:rPr>
              <w:t xml:space="preserve"> </w:t>
            </w:r>
          </w:p>
          <w:p w14:paraId="384966EF" w14:textId="77777777" w:rsidR="00F24ACC" w:rsidRPr="006F1EE7" w:rsidRDefault="008A1E74" w:rsidP="00F24ACC">
            <w:pPr>
              <w:pStyle w:val="ListParagraph"/>
              <w:numPr>
                <w:ilvl w:val="0"/>
                <w:numId w:val="15"/>
              </w:numPr>
              <w:spacing w:after="0"/>
              <w:rPr>
                <w:rFonts w:eastAsia="Times New Roman" w:cstheme="minorHAnsi"/>
                <w:sz w:val="22"/>
                <w:szCs w:val="22"/>
              </w:rPr>
            </w:pPr>
            <w:r w:rsidRPr="00F24ACC">
              <w:rPr>
                <w:rFonts w:asciiTheme="minorHAnsi" w:hAnsiTheme="minorHAnsi" w:cstheme="minorHAnsi"/>
                <w:color w:val="000000" w:themeColor="text1"/>
                <w:sz w:val="22"/>
                <w:szCs w:val="22"/>
              </w:rPr>
              <w:t xml:space="preserve">Will not address during this time </w:t>
            </w:r>
            <w:r w:rsidRPr="006F1EE7">
              <w:rPr>
                <w:rFonts w:asciiTheme="minorHAnsi" w:hAnsiTheme="minorHAnsi" w:cstheme="minorHAnsi"/>
                <w:sz w:val="22"/>
                <w:szCs w:val="22"/>
              </w:rPr>
              <w:t>period</w:t>
            </w:r>
            <w:r w:rsidR="00F24ACC" w:rsidRPr="006F1EE7">
              <w:rPr>
                <w:rFonts w:asciiTheme="minorHAnsi" w:hAnsiTheme="minorHAnsi" w:cstheme="minorHAnsi"/>
                <w:sz w:val="22"/>
                <w:szCs w:val="22"/>
              </w:rPr>
              <w:t xml:space="preserve"> </w:t>
            </w:r>
          </w:p>
          <w:p w14:paraId="72FEBD62" w14:textId="77777777" w:rsidR="00F24ACC" w:rsidRPr="00F24ACC" w:rsidRDefault="00F24ACC" w:rsidP="008C4B56">
            <w:pPr>
              <w:pStyle w:val="ListParagraph"/>
              <w:spacing w:after="0"/>
              <w:ind w:left="0"/>
              <w:rPr>
                <w:rFonts w:eastAsia="Times New Roman" w:cstheme="minorHAnsi"/>
                <w:color w:val="FF0000"/>
                <w:sz w:val="22"/>
                <w:szCs w:val="22"/>
              </w:rPr>
            </w:pPr>
          </w:p>
          <w:p w14:paraId="31B43B49" w14:textId="77777777" w:rsidR="00737E90" w:rsidRPr="00F24ACC" w:rsidRDefault="00F24ACC" w:rsidP="008C4B56">
            <w:pPr>
              <w:spacing w:after="0"/>
              <w:rPr>
                <w:rFonts w:ascii="Times New Roman" w:eastAsia="Times New Roman" w:hAnsi="Times New Roman" w:cstheme="minorHAnsi"/>
                <w:color w:val="FF0000"/>
              </w:rPr>
            </w:pPr>
            <w:r w:rsidRPr="00F24ACC">
              <w:rPr>
                <w:rFonts w:cstheme="minorHAnsi"/>
                <w:color w:val="FF0000"/>
              </w:rPr>
              <w:t>Note, this selection should make the next three columns unfillable.</w:t>
            </w:r>
          </w:p>
          <w:p w14:paraId="6A531B89" w14:textId="77777777" w:rsidR="00F24ACC" w:rsidRPr="00F24ACC" w:rsidRDefault="00F24ACC" w:rsidP="00F24ACC">
            <w:pPr>
              <w:pStyle w:val="ListParagraph"/>
              <w:spacing w:after="0"/>
              <w:ind w:left="238"/>
              <w:rPr>
                <w:rFonts w:asciiTheme="minorHAnsi" w:eastAsia="Times New Roman" w:hAnsiTheme="minorHAnsi" w:cstheme="minorHAnsi"/>
                <w:color w:val="000000" w:themeColor="text1"/>
                <w:sz w:val="22"/>
                <w:szCs w:val="22"/>
              </w:rPr>
            </w:pP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44392" w14:textId="256E53BF" w:rsidR="00737E90" w:rsidRPr="005102ED" w:rsidRDefault="00416873" w:rsidP="00BE489A">
            <w:pPr>
              <w:spacing w:line="240" w:lineRule="auto"/>
              <w:contextualSpacing/>
              <w:rPr>
                <w:rFonts w:eastAsia="Times New Roman" w:cstheme="minorHAnsi"/>
                <w:color w:val="000000" w:themeColor="text1"/>
              </w:rPr>
            </w:pPr>
            <w:r w:rsidRPr="00416873">
              <w:rPr>
                <w:rFonts w:eastAsia="Times New Roman" w:cstheme="minorHAnsi"/>
                <w:color w:val="FF0000"/>
              </w:rPr>
              <w:t>Add “Not applicable” option to a dropdown menu</w:t>
            </w:r>
            <w:r w:rsidR="000D3106">
              <w:rPr>
                <w:rFonts w:eastAsia="Times New Roman" w:cstheme="minorHAnsi"/>
                <w:color w:val="FF0000"/>
              </w:rPr>
              <w:t xml:space="preserve"> </w:t>
            </w:r>
            <w:r w:rsidR="000D3106" w:rsidRPr="000D3106">
              <w:rPr>
                <w:rFonts w:eastAsia="Times New Roman" w:cstheme="minorHAnsi"/>
                <w:color w:val="FF0000"/>
                <w:u w:val="single"/>
              </w:rPr>
              <w:t>for each cell in this column for each table</w:t>
            </w:r>
            <w:r w:rsidRPr="00416873">
              <w:rPr>
                <w:rFonts w:eastAsia="Times New Roman" w:cstheme="minorHAnsi"/>
                <w:color w:val="FF0000"/>
              </w:rPr>
              <w:t>.</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0E19F" w14:textId="77777777" w:rsidR="00737E90" w:rsidRPr="005102ED" w:rsidRDefault="00737E90" w:rsidP="00C07B18">
            <w:pPr>
              <w:spacing w:after="0" w:line="240" w:lineRule="auto"/>
              <w:rPr>
                <w:rFonts w:eastAsia="Times New Roman" w:cstheme="minorHAnsi"/>
                <w:color w:val="000000" w:themeColor="text1"/>
              </w:rPr>
            </w:pPr>
            <w:r w:rsidRPr="005102ED">
              <w:rPr>
                <w:rFonts w:eastAsia="Times New Roman" w:cstheme="minorHAnsi"/>
                <w:color w:val="000000" w:themeColor="text1"/>
              </w:rPr>
              <w:t> </w:t>
            </w:r>
          </w:p>
        </w:tc>
        <w:tc>
          <w:tcPr>
            <w:tcW w:w="2702" w:type="dxa"/>
            <w:tcBorders>
              <w:top w:val="single" w:sz="4" w:space="0" w:color="auto"/>
              <w:left w:val="single" w:sz="4" w:space="0" w:color="auto"/>
              <w:bottom w:val="single" w:sz="4" w:space="0" w:color="auto"/>
              <w:right w:val="single" w:sz="4" w:space="0" w:color="auto"/>
            </w:tcBorders>
          </w:tcPr>
          <w:p w14:paraId="64CC89B2" w14:textId="77777777" w:rsidR="00737E90" w:rsidRPr="005102ED" w:rsidRDefault="00FB0E32" w:rsidP="00737E90">
            <w:pPr>
              <w:spacing w:after="0" w:line="240" w:lineRule="auto"/>
              <w:rPr>
                <w:rFonts w:eastAsia="Times New Roman" w:cstheme="minorHAnsi"/>
                <w:color w:val="000000" w:themeColor="text1"/>
              </w:rPr>
            </w:pPr>
            <w:r w:rsidRPr="00FB0E32">
              <w:rPr>
                <w:rFonts w:eastAsia="Times New Roman" w:cstheme="minorHAnsi"/>
                <w:color w:val="FF0000"/>
              </w:rPr>
              <w:t>Dropdown menu</w:t>
            </w:r>
            <w:r w:rsidR="00737E90" w:rsidRPr="005102ED">
              <w:rPr>
                <w:rFonts w:eastAsia="Times New Roman" w:cstheme="minorHAnsi"/>
                <w:color w:val="000000" w:themeColor="text1"/>
              </w:rPr>
              <w:t xml:space="preserve"> </w:t>
            </w:r>
            <w:r w:rsidR="00737E90" w:rsidRPr="000D3106">
              <w:rPr>
                <w:rFonts w:eastAsia="Times New Roman" w:cstheme="minorHAnsi"/>
                <w:color w:val="FF0000"/>
                <w:u w:val="single"/>
              </w:rPr>
              <w:t>for each cell in this column in each table</w:t>
            </w:r>
            <w:r w:rsidR="00737E90" w:rsidRPr="005102ED">
              <w:rPr>
                <w:rFonts w:eastAsia="Times New Roman" w:cstheme="minorHAnsi"/>
                <w:color w:val="000000" w:themeColor="text1"/>
              </w:rPr>
              <w:t xml:space="preserve">: </w:t>
            </w:r>
          </w:p>
          <w:p w14:paraId="15CB51F3" w14:textId="77777777" w:rsidR="00737E90" w:rsidRPr="005102ED" w:rsidRDefault="00737E90" w:rsidP="00737E90">
            <w:pPr>
              <w:spacing w:after="0" w:line="240" w:lineRule="auto"/>
              <w:rPr>
                <w:rFonts w:eastAsia="Times New Roman" w:cstheme="minorHAnsi"/>
                <w:color w:val="000000" w:themeColor="text1"/>
              </w:rPr>
            </w:pPr>
          </w:p>
          <w:p w14:paraId="34139A6A" w14:textId="77777777" w:rsidR="00737E90" w:rsidRPr="005102ED" w:rsidRDefault="00737E90" w:rsidP="00737E90">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No change</w:t>
            </w:r>
          </w:p>
          <w:p w14:paraId="6F17A4C1" w14:textId="77777777" w:rsidR="00737E90" w:rsidRPr="005102ED" w:rsidRDefault="00737E90" w:rsidP="00737E90">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Pre-adoption</w:t>
            </w:r>
          </w:p>
          <w:p w14:paraId="79186E8E" w14:textId="77777777" w:rsidR="00737E90" w:rsidRPr="005102ED" w:rsidRDefault="00737E90" w:rsidP="00737E90">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Early Adoption</w:t>
            </w:r>
          </w:p>
          <w:p w14:paraId="395633E6" w14:textId="77777777" w:rsidR="00737E90" w:rsidRPr="005102ED" w:rsidRDefault="00737E90" w:rsidP="00737E90">
            <w:pPr>
              <w:pStyle w:val="ListParagraph"/>
              <w:numPr>
                <w:ilvl w:val="0"/>
                <w:numId w:val="10"/>
              </w:numPr>
              <w:spacing w:before="0" w:after="0"/>
              <w:ind w:left="331"/>
              <w:rPr>
                <w:rFonts w:asciiTheme="minorHAnsi" w:hAnsiTheme="minorHAnsi" w:cstheme="minorHAnsi"/>
                <w:color w:val="000000" w:themeColor="text1"/>
                <w:sz w:val="22"/>
                <w:szCs w:val="22"/>
              </w:rPr>
            </w:pPr>
            <w:r w:rsidRPr="005102ED">
              <w:rPr>
                <w:rFonts w:asciiTheme="minorHAnsi" w:hAnsiTheme="minorHAnsi" w:cstheme="minorHAnsi"/>
                <w:color w:val="000000" w:themeColor="text1"/>
                <w:sz w:val="22"/>
                <w:szCs w:val="22"/>
              </w:rPr>
              <w:t>Scaling in Progress</w:t>
            </w:r>
          </w:p>
          <w:p w14:paraId="3B11D134" w14:textId="77777777" w:rsidR="00737E90" w:rsidRPr="005102ED" w:rsidRDefault="00737E90" w:rsidP="00737E90">
            <w:pPr>
              <w:pStyle w:val="ListParagraph"/>
              <w:numPr>
                <w:ilvl w:val="0"/>
                <w:numId w:val="10"/>
              </w:numPr>
              <w:spacing w:before="0" w:after="0"/>
              <w:ind w:left="331"/>
              <w:rPr>
                <w:rFonts w:asciiTheme="minorHAnsi" w:eastAsia="Times New Roman" w:hAnsiTheme="minorHAnsi" w:cstheme="minorHAnsi"/>
                <w:color w:val="000000" w:themeColor="text1"/>
                <w:sz w:val="22"/>
                <w:szCs w:val="22"/>
              </w:rPr>
            </w:pPr>
            <w:r w:rsidRPr="005102ED">
              <w:rPr>
                <w:rFonts w:asciiTheme="minorHAnsi" w:hAnsiTheme="minorHAnsi" w:cstheme="minorHAnsi"/>
                <w:color w:val="000000" w:themeColor="text1"/>
                <w:sz w:val="22"/>
                <w:szCs w:val="22"/>
              </w:rPr>
              <w:t>Full Scale</w:t>
            </w:r>
          </w:p>
          <w:p w14:paraId="359378C8" w14:textId="77777777" w:rsidR="00737E90" w:rsidRPr="005102ED" w:rsidRDefault="00737E90" w:rsidP="00C07B18">
            <w:pPr>
              <w:spacing w:after="0" w:line="240" w:lineRule="auto"/>
              <w:rPr>
                <w:rFonts w:eastAsia="Times New Roman" w:cstheme="minorHAnsi"/>
                <w:color w:val="000000" w:themeColor="text1"/>
              </w:rPr>
            </w:pPr>
          </w:p>
        </w:tc>
      </w:tr>
      <w:tr w:rsidR="00FB3BE7" w:rsidRPr="005102ED" w14:paraId="03166A9F" w14:textId="77777777" w:rsidTr="008846F8">
        <w:trPr>
          <w:trHeight w:val="386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49364A1B"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lastRenderedPageBreak/>
              <w:t xml:space="preserve">2. </w:t>
            </w:r>
            <w:r w:rsidRPr="005102ED">
              <w:rPr>
                <w:rFonts w:eastAsia="Times New Roman" w:cstheme="minorHAnsi"/>
                <w:b/>
                <w:color w:val="000000" w:themeColor="text1"/>
              </w:rPr>
              <w:t>Shared Metrics</w:t>
            </w:r>
            <w:r w:rsidRPr="005102ED">
              <w:rPr>
                <w:rFonts w:eastAsia="Times New Roman" w:cstheme="minorHAnsi"/>
                <w:color w:val="000000" w:themeColor="text1"/>
              </w:rPr>
              <w:t xml:space="preserve"> - College is using clearly identified benchmarks and student data to track progress on key activities and student academic and employment outcomes. </w:t>
            </w:r>
          </w:p>
          <w:p w14:paraId="42C5D8BB"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t>Those benchmarks are shared across key initiatives.</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3B185F7E" w14:textId="77777777" w:rsidR="00FB3BE7" w:rsidRPr="005102ED" w:rsidRDefault="00FB3BE7" w:rsidP="00FB3BE7">
            <w:pPr>
              <w:spacing w:after="0" w:line="240" w:lineRule="auto"/>
              <w:rPr>
                <w:rFonts w:eastAsia="Times New Roman" w:cstheme="minorHAnsi"/>
                <w:color w:val="000000" w:themeColor="text1"/>
              </w:rPr>
            </w:pPr>
          </w:p>
        </w:tc>
        <w:tc>
          <w:tcPr>
            <w:tcW w:w="2797" w:type="dxa"/>
            <w:tcBorders>
              <w:top w:val="single" w:sz="4" w:space="0" w:color="auto"/>
              <w:left w:val="nil"/>
              <w:bottom w:val="single" w:sz="4" w:space="0" w:color="auto"/>
              <w:right w:val="single" w:sz="4" w:space="0" w:color="auto"/>
            </w:tcBorders>
            <w:shd w:val="clear" w:color="auto" w:fill="auto"/>
            <w:vAlign w:val="center"/>
          </w:tcPr>
          <w:p w14:paraId="31142B48" w14:textId="3C94953C" w:rsidR="00FB3BE7" w:rsidRPr="005102ED" w:rsidRDefault="00FB3BE7" w:rsidP="00FB3BE7">
            <w:pPr>
              <w:spacing w:after="0" w:line="240" w:lineRule="auto"/>
              <w:rPr>
                <w:rFonts w:eastAsia="Times New Roman" w:cstheme="minorHAnsi"/>
                <w:color w:val="000000" w:themeColor="text1"/>
              </w:rPr>
            </w:pPr>
          </w:p>
        </w:tc>
        <w:tc>
          <w:tcPr>
            <w:tcW w:w="2942" w:type="dxa"/>
            <w:tcBorders>
              <w:top w:val="single" w:sz="4" w:space="0" w:color="auto"/>
              <w:left w:val="nil"/>
              <w:bottom w:val="single" w:sz="4" w:space="0" w:color="auto"/>
              <w:right w:val="single" w:sz="4" w:space="0" w:color="auto"/>
            </w:tcBorders>
            <w:shd w:val="clear" w:color="auto" w:fill="auto"/>
            <w:noWrap/>
            <w:vAlign w:val="bottom"/>
          </w:tcPr>
          <w:p w14:paraId="6DCD4012" w14:textId="6ADA0D10" w:rsidR="00FB3BE7" w:rsidRPr="005102ED" w:rsidRDefault="00FB3BE7" w:rsidP="00FB3BE7">
            <w:pPr>
              <w:spacing w:after="0" w:line="240" w:lineRule="auto"/>
              <w:rPr>
                <w:rFonts w:eastAsia="Times New Roman" w:cstheme="minorHAnsi"/>
                <w:color w:val="000000" w:themeColor="text1"/>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761FE759" w14:textId="3CA6ECDF" w:rsidR="00FB3BE7" w:rsidRPr="005102ED" w:rsidRDefault="00FB3BE7" w:rsidP="00FB3BE7">
            <w:pPr>
              <w:spacing w:after="0" w:line="240" w:lineRule="auto"/>
              <w:rPr>
                <w:rFonts w:eastAsia="Times New Roman" w:cstheme="minorHAnsi"/>
                <w:color w:val="000000" w:themeColor="text1"/>
              </w:rPr>
            </w:pPr>
          </w:p>
        </w:tc>
        <w:tc>
          <w:tcPr>
            <w:tcW w:w="2702" w:type="dxa"/>
            <w:tcBorders>
              <w:top w:val="single" w:sz="4" w:space="0" w:color="auto"/>
              <w:left w:val="nil"/>
              <w:bottom w:val="single" w:sz="4" w:space="0" w:color="auto"/>
              <w:right w:val="single" w:sz="4" w:space="0" w:color="auto"/>
            </w:tcBorders>
          </w:tcPr>
          <w:p w14:paraId="40FB486E" w14:textId="77777777" w:rsidR="00FB3BE7" w:rsidRPr="005102ED" w:rsidRDefault="00FB3BE7" w:rsidP="00FB3BE7">
            <w:pPr>
              <w:spacing w:after="0" w:line="240" w:lineRule="auto"/>
              <w:rPr>
                <w:rFonts w:eastAsia="Times New Roman" w:cstheme="minorHAnsi"/>
                <w:color w:val="000000" w:themeColor="text1"/>
              </w:rPr>
            </w:pPr>
          </w:p>
        </w:tc>
      </w:tr>
      <w:tr w:rsidR="00FB3BE7" w:rsidRPr="005102ED" w14:paraId="1BE5B628" w14:textId="77777777" w:rsidTr="008846F8">
        <w:trPr>
          <w:trHeight w:val="1790"/>
        </w:trPr>
        <w:tc>
          <w:tcPr>
            <w:tcW w:w="2160" w:type="dxa"/>
            <w:tcBorders>
              <w:top w:val="nil"/>
              <w:left w:val="single" w:sz="4" w:space="0" w:color="auto"/>
              <w:bottom w:val="single" w:sz="4" w:space="0" w:color="auto"/>
              <w:right w:val="single" w:sz="4" w:space="0" w:color="auto"/>
            </w:tcBorders>
            <w:shd w:val="clear" w:color="auto" w:fill="auto"/>
            <w:hideMark/>
          </w:tcPr>
          <w:p w14:paraId="0E051441"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t xml:space="preserve">3. </w:t>
            </w:r>
            <w:r w:rsidRPr="005102ED">
              <w:rPr>
                <w:rFonts w:eastAsia="Times New Roman" w:cstheme="minorHAnsi"/>
                <w:b/>
                <w:color w:val="000000" w:themeColor="text1"/>
              </w:rPr>
              <w:t>Integrated Planning</w:t>
            </w:r>
            <w:r w:rsidRPr="005102ED">
              <w:rPr>
                <w:rFonts w:eastAsia="Times New Roman" w:cstheme="minorHAnsi"/>
                <w:color w:val="000000" w:themeColor="text1"/>
              </w:rPr>
              <w:t xml:space="preserve"> - College-wide discussions are happening with all stakeholders and support/commitment has been expressed by key stakeholders to utilize the Guided Pathways framework as an overarching structure for the college’s main planning and resource allocation processes, leveraging </w:t>
            </w:r>
            <w:r w:rsidRPr="005102ED">
              <w:rPr>
                <w:rFonts w:eastAsia="Times New Roman" w:cstheme="minorHAnsi"/>
                <w:color w:val="000000" w:themeColor="text1"/>
              </w:rPr>
              <w:lastRenderedPageBreak/>
              <w:t>existing initiatives and programs.</w:t>
            </w:r>
          </w:p>
        </w:tc>
        <w:tc>
          <w:tcPr>
            <w:tcW w:w="1370" w:type="dxa"/>
            <w:tcBorders>
              <w:top w:val="nil"/>
              <w:left w:val="nil"/>
              <w:bottom w:val="single" w:sz="4" w:space="0" w:color="auto"/>
              <w:right w:val="single" w:sz="4" w:space="0" w:color="auto"/>
            </w:tcBorders>
            <w:shd w:val="clear" w:color="auto" w:fill="auto"/>
            <w:noWrap/>
            <w:vAlign w:val="bottom"/>
          </w:tcPr>
          <w:p w14:paraId="73E6C7D2" w14:textId="44CB19AF" w:rsidR="00FB3BE7" w:rsidRPr="005102ED" w:rsidRDefault="00FB3BE7" w:rsidP="00FB3BE7">
            <w:pPr>
              <w:spacing w:after="0" w:line="240" w:lineRule="auto"/>
              <w:rPr>
                <w:rFonts w:eastAsia="Times New Roman" w:cstheme="minorHAnsi"/>
                <w:color w:val="000000" w:themeColor="text1"/>
              </w:rPr>
            </w:pPr>
          </w:p>
        </w:tc>
        <w:tc>
          <w:tcPr>
            <w:tcW w:w="2797" w:type="dxa"/>
            <w:tcBorders>
              <w:top w:val="nil"/>
              <w:left w:val="nil"/>
              <w:bottom w:val="single" w:sz="4" w:space="0" w:color="auto"/>
              <w:right w:val="single" w:sz="4" w:space="0" w:color="auto"/>
            </w:tcBorders>
            <w:shd w:val="clear" w:color="auto" w:fill="auto"/>
            <w:noWrap/>
            <w:vAlign w:val="center"/>
          </w:tcPr>
          <w:p w14:paraId="778CBBB2" w14:textId="618853D8" w:rsidR="00FB3BE7" w:rsidRPr="005102ED" w:rsidRDefault="00FB3BE7" w:rsidP="00FB3BE7">
            <w:pPr>
              <w:spacing w:after="0" w:line="240" w:lineRule="auto"/>
              <w:rPr>
                <w:rFonts w:eastAsia="Times New Roman" w:cstheme="minorHAnsi"/>
                <w:color w:val="000000" w:themeColor="text1"/>
              </w:rPr>
            </w:pPr>
          </w:p>
        </w:tc>
        <w:tc>
          <w:tcPr>
            <w:tcW w:w="2942" w:type="dxa"/>
            <w:tcBorders>
              <w:top w:val="nil"/>
              <w:left w:val="nil"/>
              <w:bottom w:val="single" w:sz="4" w:space="0" w:color="auto"/>
              <w:right w:val="single" w:sz="4" w:space="0" w:color="auto"/>
            </w:tcBorders>
            <w:shd w:val="clear" w:color="auto" w:fill="auto"/>
            <w:noWrap/>
            <w:vAlign w:val="bottom"/>
          </w:tcPr>
          <w:p w14:paraId="6D0997F8" w14:textId="7B121966" w:rsidR="00FB3BE7" w:rsidRPr="005102ED" w:rsidRDefault="00FB3BE7" w:rsidP="00FB3BE7">
            <w:pPr>
              <w:spacing w:after="0" w:line="240" w:lineRule="auto"/>
              <w:rPr>
                <w:rFonts w:eastAsia="Times New Roman" w:cstheme="minorHAnsi"/>
                <w:color w:val="000000" w:themeColor="text1"/>
              </w:rPr>
            </w:pPr>
          </w:p>
        </w:tc>
        <w:tc>
          <w:tcPr>
            <w:tcW w:w="2431" w:type="dxa"/>
            <w:tcBorders>
              <w:top w:val="nil"/>
              <w:left w:val="nil"/>
              <w:bottom w:val="single" w:sz="4" w:space="0" w:color="auto"/>
              <w:right w:val="single" w:sz="4" w:space="0" w:color="auto"/>
            </w:tcBorders>
            <w:shd w:val="clear" w:color="auto" w:fill="auto"/>
            <w:noWrap/>
            <w:vAlign w:val="bottom"/>
          </w:tcPr>
          <w:p w14:paraId="2417EC1F" w14:textId="27336E10" w:rsidR="00FB3BE7" w:rsidRPr="005102ED" w:rsidRDefault="00FB3BE7" w:rsidP="00FB3BE7">
            <w:pPr>
              <w:spacing w:after="0" w:line="240" w:lineRule="auto"/>
              <w:rPr>
                <w:rFonts w:eastAsia="Times New Roman" w:cstheme="minorHAnsi"/>
                <w:color w:val="000000" w:themeColor="text1"/>
              </w:rPr>
            </w:pPr>
          </w:p>
        </w:tc>
        <w:tc>
          <w:tcPr>
            <w:tcW w:w="2702" w:type="dxa"/>
            <w:tcBorders>
              <w:top w:val="nil"/>
              <w:left w:val="nil"/>
              <w:bottom w:val="single" w:sz="4" w:space="0" w:color="auto"/>
              <w:right w:val="single" w:sz="4" w:space="0" w:color="auto"/>
            </w:tcBorders>
          </w:tcPr>
          <w:p w14:paraId="44CA31CF" w14:textId="77777777" w:rsidR="00FB3BE7" w:rsidRPr="005102ED" w:rsidRDefault="00FB3BE7" w:rsidP="00FB3BE7">
            <w:pPr>
              <w:spacing w:after="0" w:line="240" w:lineRule="auto"/>
              <w:rPr>
                <w:rFonts w:eastAsia="Times New Roman" w:cstheme="minorHAnsi"/>
                <w:color w:val="000000" w:themeColor="text1"/>
              </w:rPr>
            </w:pPr>
          </w:p>
        </w:tc>
      </w:tr>
    </w:tbl>
    <w:p w14:paraId="5689DBD8" w14:textId="33A11938" w:rsidR="00FB3BE7" w:rsidRDefault="00FB3BE7" w:rsidP="00C07B18">
      <w:pPr>
        <w:spacing w:after="0" w:line="240" w:lineRule="auto"/>
        <w:rPr>
          <w:rFonts w:cstheme="minorHAnsi"/>
          <w:color w:val="000000" w:themeColor="text1"/>
        </w:rPr>
      </w:pPr>
    </w:p>
    <w:p w14:paraId="465144F2" w14:textId="77777777" w:rsidR="00FB3BE7" w:rsidRDefault="00FB3BE7">
      <w:pPr>
        <w:rPr>
          <w:rFonts w:cstheme="minorHAnsi"/>
          <w:color w:val="000000" w:themeColor="text1"/>
        </w:rPr>
      </w:pPr>
      <w:r>
        <w:rPr>
          <w:rFonts w:cstheme="minorHAnsi"/>
          <w:color w:val="000000" w:themeColor="text1"/>
        </w:rPr>
        <w:br w:type="page"/>
      </w:r>
    </w:p>
    <w:p w14:paraId="07932939" w14:textId="77777777" w:rsidR="00C54334" w:rsidRPr="005102ED" w:rsidRDefault="00C54334" w:rsidP="00C07B18">
      <w:pPr>
        <w:spacing w:after="0" w:line="240" w:lineRule="auto"/>
        <w:rPr>
          <w:rFonts w:cstheme="minorHAnsi"/>
          <w:color w:val="000000" w:themeColor="text1"/>
        </w:rPr>
      </w:pPr>
    </w:p>
    <w:tbl>
      <w:tblPr>
        <w:tblW w:w="14400" w:type="dxa"/>
        <w:tblLook w:val="04A0" w:firstRow="1" w:lastRow="0" w:firstColumn="1" w:lastColumn="0" w:noHBand="0" w:noVBand="1"/>
      </w:tblPr>
      <w:tblGrid>
        <w:gridCol w:w="2156"/>
        <w:gridCol w:w="1368"/>
        <w:gridCol w:w="2798"/>
        <w:gridCol w:w="2943"/>
        <w:gridCol w:w="2520"/>
        <w:gridCol w:w="2615"/>
      </w:tblGrid>
      <w:tr w:rsidR="00FB0E32" w:rsidRPr="005102ED" w14:paraId="518DB32B" w14:textId="77777777" w:rsidTr="00FB0E32">
        <w:trPr>
          <w:trHeight w:val="530"/>
          <w:tblHeader/>
        </w:trPr>
        <w:tc>
          <w:tcPr>
            <w:tcW w:w="14400" w:type="dxa"/>
            <w:gridSpan w:val="6"/>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01C3D9F8" w14:textId="77777777" w:rsidR="00FB0E32" w:rsidRPr="005102ED" w:rsidRDefault="00FB0E32" w:rsidP="005151AF">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Design: </w:t>
            </w:r>
            <w:r w:rsidRPr="005102ED">
              <w:rPr>
                <w:rFonts w:eastAsia="Times New Roman" w:cstheme="minorHAnsi"/>
                <w:bCs/>
                <w:color w:val="000000" w:themeColor="text1"/>
              </w:rPr>
              <w:t>Establishing and using an inclusive process to make decisions about and design the key elements of Guided Pathways</w:t>
            </w:r>
          </w:p>
        </w:tc>
      </w:tr>
      <w:tr w:rsidR="00737E90" w:rsidRPr="005102ED" w14:paraId="5AE30E4B" w14:textId="77777777" w:rsidTr="00737E90">
        <w:trPr>
          <w:trHeight w:val="960"/>
          <w:tblHeader/>
        </w:trPr>
        <w:tc>
          <w:tcPr>
            <w:tcW w:w="2156" w:type="dxa"/>
            <w:tcBorders>
              <w:top w:val="nil"/>
              <w:left w:val="single" w:sz="4" w:space="0" w:color="auto"/>
              <w:bottom w:val="single" w:sz="4" w:space="0" w:color="auto"/>
              <w:right w:val="single" w:sz="4" w:space="0" w:color="auto"/>
            </w:tcBorders>
            <w:shd w:val="clear" w:color="auto" w:fill="auto"/>
            <w:vAlign w:val="center"/>
            <w:hideMark/>
          </w:tcPr>
          <w:p w14:paraId="441F5BAE" w14:textId="77777777" w:rsidR="00737E90" w:rsidRPr="005102ED" w:rsidRDefault="00737E90"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(4-8)</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020CF1A4" w14:textId="77777777" w:rsidR="00737E90" w:rsidRPr="005102ED" w:rsidRDefault="00FB0E32"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 xml:space="preserve">Current </w:t>
            </w:r>
            <w:r w:rsidR="00737E90" w:rsidRPr="005102ED">
              <w:rPr>
                <w:rFonts w:eastAsia="Times New Roman" w:cstheme="minorHAnsi"/>
                <w:b/>
                <w:bCs/>
                <w:color w:val="000000" w:themeColor="text1"/>
              </w:rPr>
              <w:t>Scale of Adoption</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459EC25F"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76938D47" w14:textId="46768B36"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5C0BB4">
              <w:rPr>
                <w:rFonts w:eastAsia="Times New Roman" w:cstheme="minorHAnsi"/>
                <w:color w:val="000000" w:themeColor="text1"/>
              </w:rPr>
              <w:t xml:space="preserve"> </w:t>
            </w:r>
            <w:r w:rsidR="005C0BB4" w:rsidRPr="00416873">
              <w:rPr>
                <w:rFonts w:eastAsia="Times New Roman" w:cstheme="minorHAnsi"/>
                <w:color w:val="FF0000"/>
              </w:rPr>
              <w:t>If no, existing efforts will be lever</w:t>
            </w:r>
            <w:r w:rsidR="005C0BB4">
              <w:rPr>
                <w:rFonts w:eastAsia="Times New Roman" w:cstheme="minorHAnsi"/>
                <w:color w:val="FF0000"/>
              </w:rPr>
              <w:t>ag</w:t>
            </w:r>
            <w:r w:rsidR="005C0BB4" w:rsidRPr="00416873">
              <w:rPr>
                <w:rFonts w:eastAsia="Times New Roman" w:cstheme="minorHAnsi"/>
                <w:color w:val="FF0000"/>
              </w:rPr>
              <w:t>ed, please select “Not applicable” from the dropdown menu.</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59FDAAD"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615" w:type="dxa"/>
            <w:tcBorders>
              <w:top w:val="single" w:sz="4" w:space="0" w:color="auto"/>
              <w:left w:val="nil"/>
              <w:bottom w:val="single" w:sz="4" w:space="0" w:color="auto"/>
              <w:right w:val="single" w:sz="4" w:space="0" w:color="auto"/>
            </w:tcBorders>
          </w:tcPr>
          <w:p w14:paraId="3094D852" w14:textId="77777777" w:rsidR="00737E90" w:rsidRDefault="00737E90" w:rsidP="00C07B18">
            <w:pPr>
              <w:spacing w:after="0" w:line="240" w:lineRule="auto"/>
              <w:jc w:val="center"/>
              <w:rPr>
                <w:rFonts w:eastAsia="Times New Roman" w:cstheme="minorHAnsi"/>
                <w:b/>
                <w:color w:val="000000" w:themeColor="text1"/>
              </w:rPr>
            </w:pPr>
          </w:p>
          <w:p w14:paraId="593B817A" w14:textId="77777777" w:rsidR="00737E90" w:rsidRPr="005102ED" w:rsidRDefault="00737E90" w:rsidP="00C07B18">
            <w:pPr>
              <w:spacing w:after="0" w:line="240" w:lineRule="auto"/>
              <w:jc w:val="center"/>
              <w:rPr>
                <w:rFonts w:eastAsia="Times New Roman" w:cstheme="minorHAnsi"/>
                <w:b/>
                <w:color w:val="000000" w:themeColor="text1"/>
              </w:rPr>
            </w:pPr>
            <w:r w:rsidRPr="00737E90">
              <w:rPr>
                <w:rFonts w:eastAsia="Times New Roman" w:cstheme="minorHAnsi"/>
                <w:b/>
                <w:color w:val="000000" w:themeColor="text1"/>
              </w:rPr>
              <w:t>Anticipated Change in Scale of Adoption During Timeframe</w:t>
            </w:r>
          </w:p>
        </w:tc>
      </w:tr>
      <w:tr w:rsidR="00FB3BE7" w:rsidRPr="005102ED" w14:paraId="4FF79934" w14:textId="77777777" w:rsidTr="008846F8">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hideMark/>
          </w:tcPr>
          <w:p w14:paraId="53A83F71" w14:textId="77777777" w:rsidR="00FB3BE7" w:rsidRDefault="00FB3BE7" w:rsidP="00FB3BE7">
            <w:pPr>
              <w:spacing w:after="0" w:line="240" w:lineRule="auto"/>
              <w:rPr>
                <w:rFonts w:cstheme="minorHAnsi"/>
                <w:color w:val="000000" w:themeColor="text1"/>
              </w:rPr>
            </w:pPr>
            <w:r w:rsidRPr="005102ED">
              <w:rPr>
                <w:rFonts w:cstheme="minorHAnsi"/>
                <w:color w:val="000000" w:themeColor="text1"/>
              </w:rPr>
              <w:t xml:space="preserve">4. </w:t>
            </w:r>
            <w:r w:rsidRPr="005102ED">
              <w:rPr>
                <w:rFonts w:cstheme="minorHAnsi"/>
                <w:b/>
                <w:color w:val="000000" w:themeColor="text1"/>
              </w:rPr>
              <w:t>Inclusive Decision-Making Structures</w:t>
            </w:r>
            <w:r w:rsidRPr="005102ED">
              <w:rPr>
                <w:rFonts w:cstheme="minorHAnsi"/>
                <w:color w:val="000000" w:themeColor="text1"/>
              </w:rPr>
              <w:t xml:space="preserve"> - College has identified key leaders that represent diverse campus constituents to steer college-wide communication, input and decisions regarding the Guided Pathways framework. </w:t>
            </w:r>
          </w:p>
          <w:p w14:paraId="7896B6FA" w14:textId="77777777" w:rsidR="00FB3BE7" w:rsidRPr="005102ED" w:rsidRDefault="00FB3BE7" w:rsidP="00FB3BE7">
            <w:pPr>
              <w:spacing w:after="0" w:line="240" w:lineRule="auto"/>
              <w:rPr>
                <w:rFonts w:cstheme="minorHAnsi"/>
                <w:color w:val="000000" w:themeColor="text1"/>
              </w:rPr>
            </w:pPr>
          </w:p>
          <w:p w14:paraId="48F6885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Constituents have developed transparent cross-functional work-teams to provide the Guided Pathways effort with momentum and regularly provide opportunities for broad college-wide input.</w:t>
            </w:r>
          </w:p>
          <w:p w14:paraId="34DA0ED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In addition, this plan strategically engages college governance bodies college-wide.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8D4CE" w14:textId="77777777" w:rsidR="00FB3BE7" w:rsidRPr="005102ED" w:rsidRDefault="00FB3BE7" w:rsidP="00FB3BE7">
            <w:pPr>
              <w:spacing w:after="0" w:line="240" w:lineRule="auto"/>
              <w:rPr>
                <w:rFonts w:eastAsia="Times New Roman" w:cstheme="minorHAnsi"/>
                <w:color w:val="000000" w:themeColor="text1"/>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3288B63B"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D5A4" w14:textId="7948DFFE" w:rsidR="00FB3BE7" w:rsidRPr="005102ED" w:rsidRDefault="00FB3BE7" w:rsidP="00FB3BE7">
            <w:pPr>
              <w:spacing w:after="0" w:line="240" w:lineRule="auto"/>
              <w:rPr>
                <w:rFonts w:eastAsia="Times New Roman"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7D71D" w14:textId="145AC51F"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2934218B" w14:textId="77777777" w:rsidR="00FB3BE7" w:rsidRPr="005102ED" w:rsidRDefault="00FB3BE7" w:rsidP="00FB3BE7">
            <w:pPr>
              <w:spacing w:after="0" w:line="240" w:lineRule="auto"/>
              <w:rPr>
                <w:rFonts w:eastAsia="Times New Roman" w:cstheme="minorHAnsi"/>
                <w:color w:val="000000" w:themeColor="text1"/>
              </w:rPr>
            </w:pPr>
          </w:p>
        </w:tc>
      </w:tr>
      <w:tr w:rsidR="00FB3BE7" w:rsidRPr="005102ED" w14:paraId="2472DA70"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8BD3335"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5. </w:t>
            </w:r>
            <w:r w:rsidRPr="005102ED">
              <w:rPr>
                <w:rFonts w:cstheme="minorHAnsi"/>
                <w:b/>
                <w:color w:val="000000" w:themeColor="text1"/>
              </w:rPr>
              <w:t>Intersegmental Alignment</w:t>
            </w:r>
            <w:r w:rsidRPr="005102ED">
              <w:rPr>
                <w:rFonts w:cstheme="minorHAnsi"/>
                <w:color w:val="000000" w:themeColor="text1"/>
              </w:rPr>
              <w:t xml:space="preserve"> - (Clarify the Path) </w:t>
            </w:r>
          </w:p>
          <w:p w14:paraId="3D6277D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engages in systematic coordination with K-12, four-year institutions and industry partners to inform program requirements.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CF337" w14:textId="77777777" w:rsidR="00FB3BE7" w:rsidRPr="005102ED" w:rsidRDefault="00FB3BE7" w:rsidP="00FB3BE7">
            <w:pPr>
              <w:spacing w:after="0" w:line="240" w:lineRule="auto"/>
              <w:rPr>
                <w:rFonts w:eastAsia="Times New Roman" w:cstheme="minorHAnsi"/>
                <w:color w:val="000000" w:themeColor="text1"/>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712B329C"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17C44" w14:textId="4E69DD48" w:rsidR="00FB3BE7" w:rsidRPr="005102ED" w:rsidRDefault="00FB3BE7" w:rsidP="00FB3BE7">
            <w:pPr>
              <w:spacing w:after="0" w:line="240" w:lineRule="auto"/>
              <w:rPr>
                <w:rFonts w:eastAsia="Times New Roman"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8FE43" w14:textId="25CD4201"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534F4E12" w14:textId="17415140" w:rsidR="00FB3BE7" w:rsidRPr="005102ED" w:rsidRDefault="00FB3BE7" w:rsidP="00FB3BE7">
            <w:pPr>
              <w:spacing w:after="0" w:line="240" w:lineRule="auto"/>
              <w:rPr>
                <w:rFonts w:eastAsia="Times New Roman" w:cstheme="minorHAnsi"/>
                <w:color w:val="000000" w:themeColor="text1"/>
              </w:rPr>
            </w:pPr>
          </w:p>
        </w:tc>
      </w:tr>
      <w:tr w:rsidR="00FB3BE7" w:rsidRPr="005102ED" w14:paraId="2591B4BB"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532C29E"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6. </w:t>
            </w:r>
            <w:r w:rsidRPr="005102ED">
              <w:rPr>
                <w:rFonts w:cstheme="minorHAnsi"/>
                <w:b/>
                <w:color w:val="000000" w:themeColor="text1"/>
              </w:rPr>
              <w:t>Guided Major and Career Exploration</w:t>
            </w:r>
            <w:r w:rsidRPr="005102ED">
              <w:rPr>
                <w:rFonts w:cstheme="minorHAnsi"/>
                <w:color w:val="000000" w:themeColor="text1"/>
              </w:rPr>
              <w:t xml:space="preserve"> - (Help Students Choose and Enter a Pathway)</w:t>
            </w:r>
          </w:p>
          <w:p w14:paraId="67610F9F"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College has structures in place to scale major and career exploration early on in a student’s college experience.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13A01" w14:textId="77777777" w:rsidR="00FB3BE7" w:rsidRPr="005102ED" w:rsidRDefault="00FB3BE7" w:rsidP="00FB3BE7">
            <w:pPr>
              <w:spacing w:after="0" w:line="240" w:lineRule="auto"/>
              <w:rPr>
                <w:rFonts w:eastAsia="Times New Roman" w:cstheme="minorHAnsi"/>
                <w:color w:val="000000" w:themeColor="text1"/>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713AF9C6"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D10B8" w14:textId="2565A8C4" w:rsidR="00FB3BE7" w:rsidRPr="005102ED" w:rsidRDefault="00FB3BE7" w:rsidP="00FB3BE7">
            <w:pPr>
              <w:spacing w:after="0" w:line="240" w:lineRule="auto"/>
              <w:rPr>
                <w:rFonts w:eastAsia="Times New Roman"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7635A" w14:textId="3338CEE3"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703B1496" w14:textId="77777777" w:rsidR="00FB3BE7" w:rsidRPr="005102ED" w:rsidRDefault="00FB3BE7" w:rsidP="00FB3BE7">
            <w:pPr>
              <w:spacing w:after="0" w:line="240" w:lineRule="auto"/>
              <w:rPr>
                <w:rFonts w:eastAsia="Times New Roman" w:cstheme="minorHAnsi"/>
                <w:color w:val="000000" w:themeColor="text1"/>
              </w:rPr>
            </w:pPr>
          </w:p>
        </w:tc>
      </w:tr>
      <w:tr w:rsidR="00FB3BE7" w:rsidRPr="005102ED" w14:paraId="4F5D98D8" w14:textId="77777777" w:rsidTr="00737E90">
        <w:trPr>
          <w:trHeight w:val="98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1CF35AF"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7. </w:t>
            </w:r>
            <w:r w:rsidRPr="005102ED">
              <w:rPr>
                <w:rFonts w:cstheme="minorHAnsi"/>
                <w:b/>
                <w:color w:val="000000" w:themeColor="text1"/>
              </w:rPr>
              <w:t>Improved Basic Skills</w:t>
            </w:r>
            <w:r w:rsidRPr="005102ED">
              <w:rPr>
                <w:rFonts w:cstheme="minorHAnsi"/>
                <w:color w:val="000000" w:themeColor="text1"/>
              </w:rPr>
              <w:t xml:space="preserve"> - (Help Students Choose and Enter a Pathway; Ensure Students are Learning)</w:t>
            </w:r>
          </w:p>
          <w:p w14:paraId="654B6CEA"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College is implementing evidence-based </w:t>
            </w:r>
            <w:r w:rsidRPr="005102ED">
              <w:rPr>
                <w:rFonts w:cstheme="minorHAnsi"/>
                <w:color w:val="000000" w:themeColor="text1"/>
              </w:rPr>
              <w:lastRenderedPageBreak/>
              <w:t>practices to increase access and success in college and/or transfer-level math and English.</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E2DE5" w14:textId="77777777" w:rsidR="00FB3BE7" w:rsidRPr="005102ED" w:rsidRDefault="00FB3BE7" w:rsidP="00FB3BE7">
            <w:pPr>
              <w:spacing w:after="0" w:line="240" w:lineRule="auto"/>
              <w:rPr>
                <w:rFonts w:eastAsia="Times New Roman" w:cstheme="minorHAnsi"/>
                <w:color w:val="000000" w:themeColor="text1"/>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64535858"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123F9" w14:textId="62561C94" w:rsidR="00FB3BE7" w:rsidRPr="005102ED" w:rsidRDefault="00FB3BE7" w:rsidP="00FB3BE7">
            <w:pPr>
              <w:spacing w:after="0" w:line="240" w:lineRule="auto"/>
              <w:rPr>
                <w:rFonts w:eastAsia="Times New Roman"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DF8E6" w14:textId="7E56C87B"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3AC269B2" w14:textId="77777777" w:rsidR="00FB3BE7" w:rsidRPr="005102ED" w:rsidRDefault="00FB3BE7" w:rsidP="00FB3BE7">
            <w:pPr>
              <w:spacing w:after="0" w:line="240" w:lineRule="auto"/>
              <w:rPr>
                <w:rFonts w:eastAsia="Times New Roman" w:cstheme="minorHAnsi"/>
                <w:color w:val="000000" w:themeColor="text1"/>
              </w:rPr>
            </w:pPr>
          </w:p>
        </w:tc>
      </w:tr>
      <w:tr w:rsidR="00FB3BE7" w:rsidRPr="005102ED" w14:paraId="677D187D"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54BD85B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8. </w:t>
            </w:r>
            <w:r w:rsidRPr="005102ED">
              <w:rPr>
                <w:rFonts w:cstheme="minorHAnsi"/>
                <w:b/>
                <w:color w:val="000000" w:themeColor="text1"/>
              </w:rPr>
              <w:t>Clear Program Requirements</w:t>
            </w:r>
            <w:r w:rsidRPr="005102ED">
              <w:rPr>
                <w:rFonts w:cstheme="minorHAnsi"/>
                <w:color w:val="000000" w:themeColor="text1"/>
              </w:rPr>
              <w:t xml:space="preserve"> - (Clarify the Path)</w:t>
            </w:r>
          </w:p>
          <w:p w14:paraId="05C07363"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is clarifying course sequences for programs of study (including key milestones) and creating predictable schedules so that students can know what they need to take, plan course schedules over an extended period of time, and easily see how close they are to completion. College offers courses to meet student demand.</w:t>
            </w:r>
          </w:p>
          <w:p w14:paraId="43175AA2"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In order to meet these objectives, college is engaging in backwards design with desired core competencies and/or </w:t>
            </w:r>
            <w:r w:rsidRPr="005102ED">
              <w:rPr>
                <w:rFonts w:cstheme="minorHAnsi"/>
                <w:color w:val="000000" w:themeColor="text1"/>
              </w:rPr>
              <w:lastRenderedPageBreak/>
              <w:t>student outcomes in mind (including time-to-goal completion and enhanced access to relevant transfer and career outcomes).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CBF22" w14:textId="77777777" w:rsidR="00FB3BE7" w:rsidRPr="005102ED" w:rsidRDefault="00FB3BE7" w:rsidP="00FB3BE7">
            <w:pPr>
              <w:spacing w:after="0" w:line="240" w:lineRule="auto"/>
              <w:rPr>
                <w:rFonts w:eastAsia="Times New Roman" w:cstheme="minorHAnsi"/>
                <w:color w:val="000000" w:themeColor="text1"/>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083D63BB"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7B176" w14:textId="69759882" w:rsidR="00FB3BE7" w:rsidRPr="005102ED" w:rsidRDefault="00FB3BE7" w:rsidP="00FB3BE7">
            <w:pPr>
              <w:spacing w:after="0" w:line="240" w:lineRule="auto"/>
              <w:rPr>
                <w:rFonts w:eastAsia="Times New Roman"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FBC02" w14:textId="5F62B98F"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5B6C5EC8" w14:textId="77777777" w:rsidR="00FB3BE7" w:rsidRPr="005102ED" w:rsidRDefault="00FB3BE7" w:rsidP="00FB3BE7">
            <w:pPr>
              <w:spacing w:after="0" w:line="240" w:lineRule="auto"/>
              <w:rPr>
                <w:rFonts w:eastAsia="Times New Roman" w:cstheme="minorHAnsi"/>
                <w:color w:val="000000" w:themeColor="text1"/>
              </w:rPr>
            </w:pPr>
          </w:p>
        </w:tc>
      </w:tr>
    </w:tbl>
    <w:p w14:paraId="2B9D0AE7" w14:textId="77777777" w:rsidR="00721D5B" w:rsidRPr="005102ED" w:rsidRDefault="00721D5B" w:rsidP="00C07B18">
      <w:pPr>
        <w:spacing w:after="0" w:line="240" w:lineRule="auto"/>
        <w:rPr>
          <w:rFonts w:cstheme="minorHAnsi"/>
          <w:color w:val="000000" w:themeColor="text1"/>
        </w:rPr>
      </w:pPr>
      <w:r w:rsidRPr="005102ED">
        <w:rPr>
          <w:rFonts w:cstheme="minorHAnsi"/>
          <w:color w:val="000000" w:themeColor="text1"/>
        </w:rPr>
        <w:lastRenderedPageBreak/>
        <w:br w:type="page"/>
      </w:r>
    </w:p>
    <w:p w14:paraId="42B814A9" w14:textId="77777777" w:rsidR="00721D5B" w:rsidRPr="005102ED" w:rsidRDefault="00721D5B" w:rsidP="00C07B18">
      <w:pPr>
        <w:spacing w:after="0" w:line="240" w:lineRule="auto"/>
        <w:rPr>
          <w:rFonts w:cstheme="minorHAnsi"/>
          <w:color w:val="000000" w:themeColor="text1"/>
        </w:rPr>
      </w:pPr>
    </w:p>
    <w:p w14:paraId="2AFD81F2" w14:textId="77777777" w:rsidR="00721D5B" w:rsidRPr="005102ED" w:rsidRDefault="00721D5B" w:rsidP="00C07B18">
      <w:pPr>
        <w:spacing w:after="0" w:line="240" w:lineRule="auto"/>
        <w:rPr>
          <w:rFonts w:cstheme="minorHAnsi"/>
          <w:color w:val="000000" w:themeColor="text1"/>
        </w:rPr>
      </w:pPr>
    </w:p>
    <w:tbl>
      <w:tblPr>
        <w:tblW w:w="14400" w:type="dxa"/>
        <w:tblLook w:val="04A0" w:firstRow="1" w:lastRow="0" w:firstColumn="1" w:lastColumn="0" w:noHBand="0" w:noVBand="1"/>
      </w:tblPr>
      <w:tblGrid>
        <w:gridCol w:w="2275"/>
        <w:gridCol w:w="1370"/>
        <w:gridCol w:w="2677"/>
        <w:gridCol w:w="2943"/>
        <w:gridCol w:w="3033"/>
        <w:gridCol w:w="2102"/>
      </w:tblGrid>
      <w:tr w:rsidR="00FB0E32" w:rsidRPr="005102ED" w14:paraId="6A85FE99" w14:textId="77777777" w:rsidTr="00FB0E32">
        <w:trPr>
          <w:trHeight w:val="530"/>
          <w:tblHeader/>
        </w:trPr>
        <w:tc>
          <w:tcPr>
            <w:tcW w:w="14400" w:type="dxa"/>
            <w:gridSpan w:val="6"/>
            <w:tcBorders>
              <w:top w:val="single" w:sz="4" w:space="0" w:color="auto"/>
              <w:left w:val="single" w:sz="4" w:space="0" w:color="auto"/>
              <w:bottom w:val="single" w:sz="4" w:space="0" w:color="000000"/>
              <w:right w:val="single" w:sz="4" w:space="0" w:color="auto"/>
            </w:tcBorders>
            <w:shd w:val="clear" w:color="auto" w:fill="FFF2CC" w:themeFill="accent4" w:themeFillTint="33"/>
            <w:vAlign w:val="center"/>
            <w:hideMark/>
          </w:tcPr>
          <w:p w14:paraId="5A6EDFA1" w14:textId="77777777" w:rsidR="00FB0E32" w:rsidRPr="005102ED" w:rsidRDefault="00FB0E32" w:rsidP="005151AF">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Implementation: </w:t>
            </w:r>
            <w:r w:rsidRPr="005102ED">
              <w:rPr>
                <w:rFonts w:eastAsia="Times New Roman" w:cstheme="minorHAnsi"/>
                <w:bCs/>
                <w:color w:val="000000" w:themeColor="text1"/>
              </w:rPr>
              <w:t>Adapting and implementing the key practices and components of Guided Pathways to meet student needs at scale</w:t>
            </w:r>
          </w:p>
        </w:tc>
      </w:tr>
      <w:tr w:rsidR="005102ED" w:rsidRPr="005102ED" w14:paraId="0A255CFE" w14:textId="77777777" w:rsidTr="00CC57C2">
        <w:trPr>
          <w:trHeight w:val="960"/>
          <w:tblHeader/>
        </w:trPr>
        <w:tc>
          <w:tcPr>
            <w:tcW w:w="2275" w:type="dxa"/>
            <w:tcBorders>
              <w:top w:val="nil"/>
              <w:left w:val="single" w:sz="4" w:space="0" w:color="auto"/>
              <w:bottom w:val="single" w:sz="4" w:space="0" w:color="auto"/>
              <w:right w:val="single" w:sz="4" w:space="0" w:color="auto"/>
            </w:tcBorders>
            <w:shd w:val="clear" w:color="auto" w:fill="auto"/>
            <w:vAlign w:val="center"/>
            <w:hideMark/>
          </w:tcPr>
          <w:p w14:paraId="31852EFD" w14:textId="77777777" w:rsidR="00AB1DE7" w:rsidRPr="005102ED" w:rsidRDefault="00AB1DE7"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(9-14)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D687FF7" w14:textId="77777777" w:rsidR="00AB1DE7" w:rsidRPr="005102ED" w:rsidRDefault="005151AF"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Current S</w:t>
            </w:r>
            <w:r w:rsidR="00AB1DE7" w:rsidRPr="005102ED">
              <w:rPr>
                <w:rFonts w:eastAsia="Times New Roman" w:cstheme="minorHAnsi"/>
                <w:b/>
                <w:bCs/>
                <w:color w:val="000000" w:themeColor="text1"/>
              </w:rPr>
              <w:t>cale of Adoption</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14:paraId="0D0221B1" w14:textId="77777777"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25D3398D" w14:textId="7A3ECBC0"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5C0BB4">
              <w:rPr>
                <w:rFonts w:eastAsia="Times New Roman" w:cstheme="minorHAnsi"/>
                <w:color w:val="000000" w:themeColor="text1"/>
              </w:rPr>
              <w:t xml:space="preserve"> </w:t>
            </w:r>
            <w:r w:rsidR="005C0BB4" w:rsidRPr="00416873">
              <w:rPr>
                <w:rFonts w:eastAsia="Times New Roman" w:cstheme="minorHAnsi"/>
                <w:color w:val="FF0000"/>
              </w:rPr>
              <w:t>If no, existing efforts will be lever</w:t>
            </w:r>
            <w:r w:rsidR="005C0BB4">
              <w:rPr>
                <w:rFonts w:eastAsia="Times New Roman" w:cstheme="minorHAnsi"/>
                <w:color w:val="FF0000"/>
              </w:rPr>
              <w:t>ag</w:t>
            </w:r>
            <w:r w:rsidR="005C0BB4" w:rsidRPr="00416873">
              <w:rPr>
                <w:rFonts w:eastAsia="Times New Roman" w:cstheme="minorHAnsi"/>
                <w:color w:val="FF0000"/>
              </w:rPr>
              <w:t>ed, please select “Not applicable” from the dropdown menu.</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14:paraId="33539D2E" w14:textId="77777777"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14:paraId="29C1C813" w14:textId="77777777" w:rsidR="00AB1DE7" w:rsidRPr="005102ED" w:rsidRDefault="00737E90" w:rsidP="00C07B18">
            <w:pPr>
              <w:spacing w:after="0" w:line="240" w:lineRule="auto"/>
              <w:jc w:val="center"/>
              <w:rPr>
                <w:rFonts w:eastAsia="Times New Roman" w:cstheme="minorHAnsi"/>
                <w:color w:val="000000" w:themeColor="text1"/>
              </w:rPr>
            </w:pPr>
            <w:r w:rsidRPr="005102ED">
              <w:rPr>
                <w:rFonts w:ascii="Calibri" w:hAnsi="Calibri" w:cs="Calibri"/>
                <w:b/>
                <w:bCs/>
                <w:color w:val="000000" w:themeColor="text1"/>
                <w:sz w:val="20"/>
                <w:szCs w:val="20"/>
              </w:rPr>
              <w:t>Anticipated Change in Scale of Adoption During Timeframe</w:t>
            </w:r>
          </w:p>
        </w:tc>
      </w:tr>
      <w:tr w:rsidR="00FB3BE7" w:rsidRPr="005102ED" w14:paraId="3D0A1400" w14:textId="77777777" w:rsidTr="008846F8">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hideMark/>
          </w:tcPr>
          <w:p w14:paraId="566D38D1"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9. </w:t>
            </w:r>
            <w:r w:rsidRPr="005102ED">
              <w:rPr>
                <w:rFonts w:cstheme="minorHAnsi"/>
                <w:b/>
                <w:color w:val="000000" w:themeColor="text1"/>
              </w:rPr>
              <w:t>Proactive and Integrated Student Supports</w:t>
            </w:r>
            <w:r w:rsidRPr="005102ED">
              <w:rPr>
                <w:rFonts w:cstheme="minorHAnsi"/>
                <w:color w:val="000000" w:themeColor="text1"/>
              </w:rPr>
              <w:t xml:space="preserve"> - (Help Students Stay on the Path)</w:t>
            </w:r>
          </w:p>
          <w:p w14:paraId="37297AC6" w14:textId="77777777" w:rsidR="00FB3BE7" w:rsidRPr="005102ED" w:rsidRDefault="00FB3BE7" w:rsidP="00FB3BE7">
            <w:pPr>
              <w:spacing w:after="0" w:line="240" w:lineRule="auto"/>
              <w:rPr>
                <w:rFonts w:eastAsia="Times New Roman" w:cstheme="minorHAnsi"/>
                <w:color w:val="000000" w:themeColor="text1"/>
              </w:rPr>
            </w:pPr>
            <w:r w:rsidRPr="005102ED">
              <w:rPr>
                <w:rFonts w:cstheme="minorHAnsi"/>
                <w:color w:val="000000" w:themeColor="text1"/>
              </w:rPr>
              <w:t>College provides academic and non-academic support services in a way that is proactive and aligned with instruction, so that all students are explicitly engaged in these services.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7D765" w14:textId="77777777" w:rsidR="00FB3BE7" w:rsidRPr="005102ED" w:rsidRDefault="00FB3BE7" w:rsidP="00FB3BE7">
            <w:pPr>
              <w:spacing w:after="0" w:line="240" w:lineRule="auto"/>
              <w:rPr>
                <w:rFonts w:eastAsia="Times New Roman" w:cstheme="minorHAnsi"/>
                <w:color w:val="000000" w:themeColor="text1"/>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3DEF12E3"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45619" w14:textId="0A9ED693"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7C96E" w14:textId="4902C726" w:rsidR="00FB3BE7" w:rsidRPr="005102ED" w:rsidRDefault="00FB3BE7" w:rsidP="00FB3BE7">
            <w:pPr>
              <w:spacing w:after="0" w:line="240" w:lineRule="auto"/>
              <w:rPr>
                <w:rFonts w:eastAsia="Times New Roman" w:cstheme="minorHAnsi"/>
                <w:color w:val="000000" w:themeColor="text1"/>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4ED784AF" w14:textId="77777777" w:rsidR="00FB3BE7" w:rsidRPr="005102ED" w:rsidRDefault="00FB3BE7" w:rsidP="00FB3BE7">
            <w:pPr>
              <w:spacing w:after="0" w:line="240" w:lineRule="auto"/>
              <w:rPr>
                <w:rFonts w:cstheme="minorHAnsi"/>
                <w:color w:val="000000" w:themeColor="text1"/>
              </w:rPr>
            </w:pPr>
          </w:p>
        </w:tc>
      </w:tr>
      <w:tr w:rsidR="00FB3BE7" w:rsidRPr="005102ED" w14:paraId="2E6BAC20"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46AE2974"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10. </w:t>
            </w:r>
            <w:r w:rsidRPr="005102ED">
              <w:rPr>
                <w:rFonts w:cstheme="minorHAnsi"/>
                <w:b/>
                <w:color w:val="000000" w:themeColor="text1"/>
              </w:rPr>
              <w:t>Integrated Technology Infrastructure</w:t>
            </w:r>
            <w:r w:rsidRPr="005102ED">
              <w:rPr>
                <w:rFonts w:cstheme="minorHAnsi"/>
                <w:color w:val="000000" w:themeColor="text1"/>
              </w:rPr>
              <w:t xml:space="preserve"> -</w:t>
            </w:r>
            <w:r w:rsidRPr="005102ED">
              <w:rPr>
                <w:rFonts w:cstheme="minorHAnsi"/>
                <w:color w:val="000000" w:themeColor="text1"/>
              </w:rPr>
              <w:br/>
              <w:t>(Help Students Choose and Enter a Pathway; Help Students Stay on the Path)</w:t>
            </w:r>
          </w:p>
          <w:p w14:paraId="22791EB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College has the technology infrastructure to provide tools for students as well as instructional, counseling, and student support </w:t>
            </w:r>
            <w:r w:rsidRPr="005102ED">
              <w:rPr>
                <w:rFonts w:cstheme="minorHAnsi"/>
                <w:color w:val="000000" w:themeColor="text1"/>
              </w:rPr>
              <w:lastRenderedPageBreak/>
              <w:t>faculty and staff to support planning, tracking, and outcomes for Guided Pathways.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CD2BD" w14:textId="77777777" w:rsidR="00FB3BE7" w:rsidRPr="005102ED" w:rsidRDefault="00FB3BE7" w:rsidP="00FB3BE7">
            <w:pPr>
              <w:spacing w:after="0" w:line="240" w:lineRule="auto"/>
              <w:rPr>
                <w:rFonts w:eastAsia="Times New Roman" w:cstheme="minorHAnsi"/>
                <w:color w:val="000000" w:themeColor="text1"/>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6A4D583A"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E926C" w14:textId="110B6FB1"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3FB8B" w14:textId="04B78F91" w:rsidR="00FB3BE7" w:rsidRPr="005102ED" w:rsidRDefault="00FB3BE7" w:rsidP="00FB3BE7">
            <w:pPr>
              <w:spacing w:after="0" w:line="240" w:lineRule="auto"/>
              <w:rPr>
                <w:rFonts w:eastAsia="Times New Roman" w:cstheme="minorHAnsi"/>
                <w:color w:val="000000" w:themeColor="text1"/>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6555FA2E" w14:textId="77777777" w:rsidR="00FB3BE7" w:rsidRPr="005102ED" w:rsidRDefault="00FB3BE7" w:rsidP="00FB3BE7">
            <w:pPr>
              <w:spacing w:after="0" w:line="240" w:lineRule="auto"/>
              <w:rPr>
                <w:rFonts w:cstheme="minorHAnsi"/>
                <w:color w:val="000000" w:themeColor="text1"/>
              </w:rPr>
            </w:pPr>
          </w:p>
        </w:tc>
      </w:tr>
      <w:tr w:rsidR="00FB3BE7" w:rsidRPr="005102ED" w14:paraId="039D3D9D" w14:textId="77777777" w:rsidTr="00287554">
        <w:trPr>
          <w:trHeight w:val="62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73B7134D"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11. </w:t>
            </w:r>
            <w:r w:rsidRPr="005102ED">
              <w:rPr>
                <w:rFonts w:cstheme="minorHAnsi"/>
                <w:b/>
                <w:color w:val="000000" w:themeColor="text1"/>
              </w:rPr>
              <w:t>Strategic Professional Development</w:t>
            </w:r>
            <w:r w:rsidRPr="005102ED">
              <w:rPr>
                <w:rFonts w:cstheme="minorHAnsi"/>
                <w:color w:val="000000" w:themeColor="text1"/>
              </w:rPr>
              <w:t xml:space="preserve"> - (Help Students Stay on the Path; Ensure Students are Learning)</w:t>
            </w:r>
          </w:p>
          <w:p w14:paraId="516C5C58"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Professional Development (PD) is strategically, frequently, and consistently offered for staff, faculty and administrators and aligned with the college’s strategic goals, needs and priorities identified in integrated plans, program review, and other intentional processes.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810C" w14:textId="77777777" w:rsidR="00FB3BE7" w:rsidRPr="005102ED" w:rsidRDefault="00FB3BE7" w:rsidP="00FB3BE7">
            <w:pPr>
              <w:spacing w:after="0" w:line="240" w:lineRule="auto"/>
              <w:rPr>
                <w:rFonts w:eastAsia="Times New Roman" w:cstheme="minorHAnsi"/>
                <w:color w:val="000000" w:themeColor="text1"/>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64A68478"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4EB00" w14:textId="43155D3D"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83F10" w14:textId="1A7CDC1F" w:rsidR="00FB3BE7" w:rsidRPr="005102ED" w:rsidRDefault="00FB3BE7" w:rsidP="00FB3BE7">
            <w:pPr>
              <w:spacing w:after="0" w:line="240" w:lineRule="auto"/>
              <w:rPr>
                <w:rFonts w:eastAsia="Times New Roman" w:cstheme="minorHAnsi"/>
                <w:color w:val="000000" w:themeColor="text1"/>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2307F70C" w14:textId="77777777" w:rsidR="00FB3BE7" w:rsidRPr="005102ED" w:rsidRDefault="00FB3BE7" w:rsidP="00FB3BE7">
            <w:pPr>
              <w:spacing w:after="0" w:line="240" w:lineRule="auto"/>
              <w:rPr>
                <w:rFonts w:cstheme="minorHAnsi"/>
                <w:color w:val="000000" w:themeColor="text1"/>
              </w:rPr>
            </w:pPr>
          </w:p>
        </w:tc>
      </w:tr>
      <w:tr w:rsidR="00FB3BE7" w:rsidRPr="005102ED" w14:paraId="0D2BFC96"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42515F04"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12. </w:t>
            </w:r>
            <w:r w:rsidRPr="005102ED">
              <w:rPr>
                <w:rFonts w:cstheme="minorHAnsi"/>
                <w:b/>
                <w:color w:val="000000" w:themeColor="text1"/>
              </w:rPr>
              <w:t>Aligned Learning Outcomes</w:t>
            </w:r>
            <w:r w:rsidRPr="005102ED">
              <w:rPr>
                <w:rFonts w:cstheme="minorHAnsi"/>
                <w:color w:val="000000" w:themeColor="text1"/>
              </w:rPr>
              <w:t xml:space="preserve"> - (Ensure Students are Learning)</w:t>
            </w:r>
          </w:p>
          <w:p w14:paraId="46B6F205"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Learning outcomes are aligned with the requirements targeted </w:t>
            </w:r>
            <w:r w:rsidRPr="005102ED">
              <w:rPr>
                <w:rFonts w:cstheme="minorHAnsi"/>
                <w:color w:val="000000" w:themeColor="text1"/>
              </w:rPr>
              <w:lastRenderedPageBreak/>
              <w:t>by each program and across all levels (i.e., course, program, institutional) to ensure students’ success in subsequent educational, employment, and career goals.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F9449" w14:textId="77777777" w:rsidR="00FB3BE7" w:rsidRPr="005102ED" w:rsidRDefault="00FB3BE7" w:rsidP="00FB3BE7">
            <w:pPr>
              <w:spacing w:after="0" w:line="240" w:lineRule="auto"/>
              <w:rPr>
                <w:rFonts w:eastAsia="Times New Roman" w:cstheme="minorHAnsi"/>
                <w:color w:val="000000" w:themeColor="text1"/>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1A98B8FF"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DC781" w14:textId="2E27F6E1"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B9AE5" w14:textId="2A237ABA" w:rsidR="00FB3BE7" w:rsidRPr="005102ED" w:rsidRDefault="00FB3BE7" w:rsidP="00FB3BE7">
            <w:pPr>
              <w:spacing w:after="0" w:line="240" w:lineRule="auto"/>
              <w:rPr>
                <w:rFonts w:eastAsia="Times New Roman" w:cstheme="minorHAnsi"/>
                <w:color w:val="000000" w:themeColor="text1"/>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04D226ED" w14:textId="77777777" w:rsidR="00FB3BE7" w:rsidRPr="005102ED" w:rsidRDefault="00FB3BE7" w:rsidP="00FB3BE7">
            <w:pPr>
              <w:spacing w:after="0" w:line="240" w:lineRule="auto"/>
              <w:rPr>
                <w:rFonts w:cstheme="minorHAnsi"/>
                <w:color w:val="000000" w:themeColor="text1"/>
              </w:rPr>
            </w:pPr>
          </w:p>
        </w:tc>
      </w:tr>
      <w:tr w:rsidR="00FB3BE7" w:rsidRPr="005102ED" w14:paraId="6F171056"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6B85B997"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13. </w:t>
            </w:r>
            <w:r w:rsidRPr="005102ED">
              <w:rPr>
                <w:rFonts w:cstheme="minorHAnsi"/>
                <w:b/>
                <w:color w:val="000000" w:themeColor="text1"/>
              </w:rPr>
              <w:t>Assessing and Documenting Learning</w:t>
            </w:r>
            <w:r w:rsidRPr="005102ED">
              <w:rPr>
                <w:rFonts w:cstheme="minorHAnsi"/>
                <w:color w:val="000000" w:themeColor="text1"/>
              </w:rPr>
              <w:t xml:space="preserve"> - (Ensure Students are Learning)</w:t>
            </w:r>
          </w:p>
          <w:p w14:paraId="042DD16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The college tracks attainment of learning outcomes and that information is easily accessible to students and faculty.</w:t>
            </w:r>
          </w:p>
          <w:p w14:paraId="6CC79736"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Consistent and ongoing assessment of learning is taking place to assess whether students are mastering learning outcomes and building skills across each program and using results of learning outcomes assessment to improve the effectiveness of </w:t>
            </w:r>
            <w:r w:rsidRPr="005102ED">
              <w:rPr>
                <w:rFonts w:cstheme="minorHAnsi"/>
                <w:color w:val="000000" w:themeColor="text1"/>
              </w:rPr>
              <w:lastRenderedPageBreak/>
              <w:t>instruction in their programs.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0EC4D" w14:textId="77777777" w:rsidR="00FB3BE7" w:rsidRPr="005102ED" w:rsidRDefault="00FB3BE7" w:rsidP="00FB3BE7">
            <w:pPr>
              <w:spacing w:after="0" w:line="240" w:lineRule="auto"/>
              <w:rPr>
                <w:rFonts w:eastAsia="Times New Roman" w:cstheme="minorHAnsi"/>
                <w:color w:val="000000" w:themeColor="text1"/>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7E761F35"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84146" w14:textId="2D3EF593"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CC836" w14:textId="3717F5D6" w:rsidR="00FB3BE7" w:rsidRPr="005102ED" w:rsidRDefault="00FB3BE7" w:rsidP="00FB3BE7">
            <w:pPr>
              <w:spacing w:after="0" w:line="240" w:lineRule="auto"/>
              <w:rPr>
                <w:rFonts w:eastAsia="Times New Roman" w:cstheme="minorHAnsi"/>
                <w:color w:val="000000" w:themeColor="text1"/>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756998C7" w14:textId="77777777" w:rsidR="00FB3BE7" w:rsidRPr="005102ED" w:rsidRDefault="00FB3BE7" w:rsidP="00FB3BE7">
            <w:pPr>
              <w:spacing w:after="0" w:line="240" w:lineRule="auto"/>
              <w:rPr>
                <w:rFonts w:cstheme="minorHAnsi"/>
                <w:color w:val="000000" w:themeColor="text1"/>
              </w:rPr>
            </w:pPr>
          </w:p>
        </w:tc>
      </w:tr>
      <w:tr w:rsidR="00FB3BE7" w:rsidRPr="005102ED" w14:paraId="75FCF79A"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62DAB1C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14. </w:t>
            </w:r>
            <w:r w:rsidRPr="005102ED">
              <w:rPr>
                <w:rFonts w:cstheme="minorHAnsi"/>
                <w:b/>
                <w:color w:val="000000" w:themeColor="text1"/>
              </w:rPr>
              <w:t>Applied Learning Outcomes</w:t>
            </w:r>
            <w:r w:rsidRPr="005102ED">
              <w:rPr>
                <w:rFonts w:cstheme="minorHAnsi"/>
                <w:color w:val="000000" w:themeColor="text1"/>
              </w:rPr>
              <w:t xml:space="preserve"> - (Ensure Students are Learning)</w:t>
            </w:r>
          </w:p>
          <w:p w14:paraId="7AE3B101"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Students have ample opportunity for applied/contextualized learning and practice. Opportunities have been coordinated strategically within and/or amongst programs.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A61A9" w14:textId="77777777" w:rsidR="00FB3BE7" w:rsidRPr="005102ED" w:rsidRDefault="00FB3BE7" w:rsidP="00FB3BE7">
            <w:pPr>
              <w:spacing w:after="0" w:line="240" w:lineRule="auto"/>
              <w:rPr>
                <w:rFonts w:eastAsia="Times New Roman" w:cstheme="minorHAnsi"/>
                <w:color w:val="000000" w:themeColor="text1"/>
              </w:rPr>
            </w:pP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5515243"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D7ADB" w14:textId="5CD2C7D7"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EE4F9" w14:textId="0DE31CC1" w:rsidR="00FB3BE7" w:rsidRPr="005102ED" w:rsidRDefault="00FB3BE7" w:rsidP="00FB3BE7">
            <w:pPr>
              <w:spacing w:after="0" w:line="240" w:lineRule="auto"/>
              <w:rPr>
                <w:rFonts w:eastAsia="Times New Roman" w:cstheme="minorHAnsi"/>
                <w:color w:val="000000" w:themeColor="text1"/>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4BD2EDE3" w14:textId="77777777" w:rsidR="00FB3BE7" w:rsidRPr="005102ED" w:rsidRDefault="00FB3BE7" w:rsidP="00FB3BE7">
            <w:pPr>
              <w:spacing w:after="0" w:line="240" w:lineRule="auto"/>
              <w:rPr>
                <w:rFonts w:cstheme="minorHAnsi"/>
                <w:color w:val="000000" w:themeColor="text1"/>
              </w:rPr>
            </w:pPr>
          </w:p>
        </w:tc>
      </w:tr>
    </w:tbl>
    <w:p w14:paraId="04B3BC7F" w14:textId="77777777" w:rsidR="00C54334" w:rsidRPr="005102ED" w:rsidRDefault="00C54334" w:rsidP="00C07B18">
      <w:pPr>
        <w:spacing w:after="0" w:line="240" w:lineRule="auto"/>
        <w:rPr>
          <w:rFonts w:cstheme="minorHAnsi"/>
          <w:color w:val="000000" w:themeColor="text1"/>
        </w:rPr>
      </w:pPr>
    </w:p>
    <w:p w14:paraId="7E52F6D3" w14:textId="77777777" w:rsidR="006F0982" w:rsidRPr="005102ED" w:rsidRDefault="006F0982" w:rsidP="00C07B18">
      <w:pPr>
        <w:spacing w:after="0" w:line="240" w:lineRule="auto"/>
        <w:rPr>
          <w:color w:val="000000" w:themeColor="text1"/>
        </w:rPr>
      </w:pPr>
      <w:r w:rsidRPr="005102ED">
        <w:rPr>
          <w:color w:val="000000" w:themeColor="text1"/>
        </w:rPr>
        <w:br w:type="column"/>
      </w:r>
    </w:p>
    <w:p w14:paraId="4FD400AD" w14:textId="77777777" w:rsidR="00566EFD" w:rsidRPr="006F1EE7" w:rsidRDefault="00191BD0" w:rsidP="00FB0E32">
      <w:pPr>
        <w:spacing w:after="0"/>
        <w:rPr>
          <w:sz w:val="24"/>
          <w:szCs w:val="24"/>
        </w:rPr>
      </w:pPr>
      <w:r w:rsidRPr="00191BD0">
        <w:rPr>
          <w:rFonts w:ascii="Calibri" w:eastAsia="Times New Roman" w:hAnsi="Calibri" w:cs="Calibri"/>
          <w:b/>
          <w:bCs/>
          <w:color w:val="000000" w:themeColor="text1"/>
          <w:sz w:val="24"/>
          <w:szCs w:val="24"/>
        </w:rPr>
        <w:t>CCC</w:t>
      </w:r>
      <w:r w:rsidR="00687153">
        <w:rPr>
          <w:rFonts w:ascii="Calibri" w:eastAsia="Times New Roman" w:hAnsi="Calibri" w:cs="Calibri"/>
          <w:b/>
          <w:bCs/>
          <w:color w:val="000000" w:themeColor="text1"/>
          <w:sz w:val="24"/>
          <w:szCs w:val="24"/>
        </w:rPr>
        <w:t xml:space="preserve"> </w:t>
      </w:r>
      <w:r w:rsidRPr="00191BD0">
        <w:rPr>
          <w:rFonts w:ascii="Calibri" w:eastAsia="Times New Roman" w:hAnsi="Calibri" w:cs="Calibri"/>
          <w:b/>
          <w:bCs/>
          <w:color w:val="000000" w:themeColor="text1"/>
          <w:sz w:val="24"/>
          <w:szCs w:val="24"/>
        </w:rPr>
        <w:t xml:space="preserve">GP </w:t>
      </w:r>
      <w:r w:rsidR="00566EFD" w:rsidRPr="00191BD0">
        <w:rPr>
          <w:rFonts w:ascii="Calibri" w:eastAsia="Times New Roman" w:hAnsi="Calibri" w:cs="Calibri"/>
          <w:b/>
          <w:bCs/>
          <w:color w:val="000000" w:themeColor="text1"/>
          <w:sz w:val="24"/>
          <w:szCs w:val="24"/>
        </w:rPr>
        <w:t>Implementation Timeline</w:t>
      </w:r>
    </w:p>
    <w:tbl>
      <w:tblPr>
        <w:tblStyle w:val="TableGrid"/>
        <w:tblpPr w:leftFromText="180" w:rightFromText="180" w:vertAnchor="page" w:horzAnchor="margin" w:tblpY="1291"/>
        <w:tblW w:w="13855" w:type="dxa"/>
        <w:tblLook w:val="04A0" w:firstRow="1" w:lastRow="0" w:firstColumn="1" w:lastColumn="0" w:noHBand="0" w:noVBand="1"/>
      </w:tblPr>
      <w:tblGrid>
        <w:gridCol w:w="4495"/>
        <w:gridCol w:w="2610"/>
        <w:gridCol w:w="2250"/>
        <w:gridCol w:w="2223"/>
        <w:gridCol w:w="2277"/>
      </w:tblGrid>
      <w:tr w:rsidR="00566EFD" w:rsidRPr="005102ED" w14:paraId="6B659BFC" w14:textId="77777777" w:rsidTr="00014E0C">
        <w:trPr>
          <w:trHeight w:val="519"/>
        </w:trPr>
        <w:tc>
          <w:tcPr>
            <w:tcW w:w="13855" w:type="dxa"/>
            <w:gridSpan w:val="5"/>
            <w:tcBorders>
              <w:top w:val="single" w:sz="4" w:space="0" w:color="auto"/>
              <w:left w:val="single" w:sz="4" w:space="0" w:color="auto"/>
              <w:bottom w:val="single" w:sz="4" w:space="0" w:color="auto"/>
            </w:tcBorders>
            <w:shd w:val="clear" w:color="auto" w:fill="auto"/>
          </w:tcPr>
          <w:p w14:paraId="132AC8CA" w14:textId="6FD70D84" w:rsidR="00566EFD" w:rsidRPr="005102ED" w:rsidRDefault="00566EFD" w:rsidP="00C07B18">
            <w:pPr>
              <w:rPr>
                <w:rFonts w:ascii="Calibri" w:hAnsi="Calibri" w:cs="Calibri"/>
                <w:bCs/>
                <w:color w:val="000000" w:themeColor="text1"/>
              </w:rPr>
            </w:pPr>
            <w:r w:rsidRPr="005102ED">
              <w:rPr>
                <w:rFonts w:ascii="Calibri" w:hAnsi="Calibri" w:cs="Calibri"/>
                <w:bCs/>
                <w:color w:val="000000" w:themeColor="text1"/>
              </w:rPr>
              <w:t xml:space="preserve">Please complete the following GANTT chart to </w:t>
            </w:r>
            <w:r w:rsidRPr="005102ED">
              <w:rPr>
                <w:rFonts w:ascii="Calibri" w:hAnsi="Calibri" w:cs="Calibri"/>
                <w:b/>
                <w:bCs/>
                <w:color w:val="000000" w:themeColor="text1"/>
              </w:rPr>
              <w:t>indicate the timeframe during which you would anticipat</w:t>
            </w:r>
            <w:r w:rsidRPr="006F1EE7">
              <w:rPr>
                <w:rFonts w:ascii="Calibri" w:hAnsi="Calibri" w:cs="Calibri"/>
                <w:b/>
                <w:bCs/>
              </w:rPr>
              <w:t xml:space="preserve">e </w:t>
            </w:r>
            <w:r w:rsidR="006F1EE7">
              <w:rPr>
                <w:rFonts w:ascii="Calibri" w:hAnsi="Calibri" w:cs="Calibri"/>
                <w:b/>
                <w:bCs/>
              </w:rPr>
              <w:t xml:space="preserve">incorporating each of </w:t>
            </w:r>
            <w:r w:rsidRPr="005102ED">
              <w:rPr>
                <w:rFonts w:ascii="Calibri" w:hAnsi="Calibri" w:cs="Calibri"/>
                <w:b/>
                <w:bCs/>
                <w:color w:val="000000" w:themeColor="text1"/>
              </w:rPr>
              <w:t>the 14 key elements</w:t>
            </w:r>
            <w:r w:rsidRPr="005102ED">
              <w:rPr>
                <w:rFonts w:ascii="Calibri" w:hAnsi="Calibri" w:cs="Calibri"/>
                <w:bCs/>
                <w:color w:val="000000" w:themeColor="text1"/>
              </w:rPr>
              <w:t xml:space="preserve"> included in the CCC GP Self-Assessment</w:t>
            </w:r>
            <w:r w:rsidR="006F1EE7">
              <w:rPr>
                <w:rFonts w:ascii="Calibri" w:hAnsi="Calibri" w:cs="Calibri"/>
                <w:bCs/>
                <w:color w:val="000000" w:themeColor="text1"/>
              </w:rPr>
              <w:t xml:space="preserve"> </w:t>
            </w:r>
            <w:r w:rsidR="006F1EE7" w:rsidRPr="006F1EE7">
              <w:rPr>
                <w:rFonts w:ascii="Calibri" w:hAnsi="Calibri" w:cs="Calibri"/>
                <w:b/>
                <w:bCs/>
                <w:color w:val="000000" w:themeColor="text1"/>
              </w:rPr>
              <w:t>into your plan</w:t>
            </w:r>
            <w:r w:rsidRPr="005102ED">
              <w:rPr>
                <w:rFonts w:ascii="Calibri" w:hAnsi="Calibri" w:cs="Calibri"/>
                <w:bCs/>
                <w:color w:val="000000" w:themeColor="text1"/>
              </w:rPr>
              <w:t xml:space="preserve">. </w:t>
            </w:r>
            <w:r w:rsidR="00014E0C">
              <w:rPr>
                <w:rFonts w:ascii="Calibri" w:hAnsi="Calibri" w:cs="Calibri"/>
                <w:bCs/>
                <w:color w:val="000000" w:themeColor="text1"/>
              </w:rPr>
              <w:t>Use</w:t>
            </w:r>
            <w:r w:rsidR="006B567E">
              <w:rPr>
                <w:rFonts w:ascii="Calibri" w:hAnsi="Calibri" w:cs="Calibri"/>
                <w:bCs/>
                <w:color w:val="000000" w:themeColor="text1"/>
              </w:rPr>
              <w:t xml:space="preserve"> the PAINT function by selecting the appropriate cells and then click on the Paint dropdown menu to select a color to fill in the cells. Please use </w:t>
            </w:r>
            <w:r w:rsidR="006B567E" w:rsidRPr="00867A69">
              <w:rPr>
                <w:rFonts w:ascii="Calibri" w:hAnsi="Calibri" w:cs="Calibri"/>
                <w:bCs/>
                <w:color w:val="44546A" w:themeColor="text2"/>
              </w:rPr>
              <w:t xml:space="preserve">blue </w:t>
            </w:r>
            <w:r w:rsidR="006B567E">
              <w:rPr>
                <w:rFonts w:ascii="Calibri" w:hAnsi="Calibri" w:cs="Calibri"/>
                <w:bCs/>
                <w:color w:val="000000" w:themeColor="text1"/>
              </w:rPr>
              <w:t xml:space="preserve">for Inquiry, </w:t>
            </w:r>
            <w:r w:rsidR="006B567E" w:rsidRPr="00867A69">
              <w:rPr>
                <w:rFonts w:ascii="Calibri" w:hAnsi="Calibri" w:cs="Calibri"/>
                <w:bCs/>
                <w:color w:val="385623" w:themeColor="accent6" w:themeShade="80"/>
              </w:rPr>
              <w:t xml:space="preserve">green </w:t>
            </w:r>
            <w:r w:rsidR="006B567E">
              <w:rPr>
                <w:rFonts w:ascii="Calibri" w:hAnsi="Calibri" w:cs="Calibri"/>
                <w:bCs/>
                <w:color w:val="000000" w:themeColor="text1"/>
              </w:rPr>
              <w:t xml:space="preserve">for Design, and </w:t>
            </w:r>
            <w:r w:rsidR="006B567E" w:rsidRPr="00867A69">
              <w:rPr>
                <w:rFonts w:ascii="Calibri" w:hAnsi="Calibri" w:cs="Calibri"/>
                <w:bCs/>
                <w:color w:val="DAA600"/>
              </w:rPr>
              <w:t>orange</w:t>
            </w:r>
            <w:r w:rsidR="006B567E" w:rsidRPr="006B567E">
              <w:rPr>
                <w:rFonts w:ascii="Calibri" w:hAnsi="Calibri" w:cs="Calibri"/>
                <w:bCs/>
                <w:color w:val="FFC000" w:themeColor="accent4"/>
              </w:rPr>
              <w:t xml:space="preserve"> </w:t>
            </w:r>
            <w:r w:rsidR="006B567E">
              <w:rPr>
                <w:rFonts w:ascii="Calibri" w:hAnsi="Calibri" w:cs="Calibri"/>
                <w:bCs/>
                <w:color w:val="000000" w:themeColor="text1"/>
              </w:rPr>
              <w:t>for Implementation elements.</w:t>
            </w:r>
          </w:p>
        </w:tc>
      </w:tr>
      <w:tr w:rsidR="00893753" w:rsidRPr="005102ED" w14:paraId="560665A2" w14:textId="77777777" w:rsidTr="006F1EE7">
        <w:trPr>
          <w:trHeight w:val="519"/>
        </w:trPr>
        <w:tc>
          <w:tcPr>
            <w:tcW w:w="4495" w:type="dxa"/>
            <w:tcBorders>
              <w:top w:val="single" w:sz="4" w:space="0" w:color="auto"/>
              <w:left w:val="single" w:sz="4" w:space="0" w:color="auto"/>
              <w:bottom w:val="single" w:sz="4" w:space="0" w:color="auto"/>
            </w:tcBorders>
          </w:tcPr>
          <w:p w14:paraId="341E1200" w14:textId="77777777" w:rsidR="00893753" w:rsidRPr="005102ED" w:rsidRDefault="00893753" w:rsidP="00893753">
            <w:pPr>
              <w:rPr>
                <w:rFonts w:cstheme="minorHAnsi"/>
                <w:b/>
                <w:bCs/>
                <w:color w:val="000000" w:themeColor="text1"/>
              </w:rPr>
            </w:pPr>
          </w:p>
          <w:p w14:paraId="00A562CB" w14:textId="77777777" w:rsidR="00893753" w:rsidRPr="005102ED" w:rsidRDefault="00893753" w:rsidP="00893753">
            <w:pPr>
              <w:rPr>
                <w:rFonts w:cstheme="minorHAnsi"/>
                <w:color w:val="000000" w:themeColor="text1"/>
              </w:rPr>
            </w:pPr>
            <w:r w:rsidRPr="005102ED">
              <w:rPr>
                <w:rFonts w:cstheme="minorHAnsi"/>
                <w:b/>
                <w:bCs/>
                <w:color w:val="000000" w:themeColor="text1"/>
              </w:rPr>
              <w:t>Key Elements</w:t>
            </w:r>
          </w:p>
        </w:tc>
        <w:tc>
          <w:tcPr>
            <w:tcW w:w="2610" w:type="dxa"/>
            <w:tcBorders>
              <w:bottom w:val="single" w:sz="4" w:space="0" w:color="auto"/>
            </w:tcBorders>
          </w:tcPr>
          <w:p w14:paraId="70F5D58E" w14:textId="77777777" w:rsidR="00893753" w:rsidRPr="005102ED" w:rsidRDefault="00893753" w:rsidP="00893753">
            <w:pPr>
              <w:jc w:val="center"/>
              <w:rPr>
                <w:rFonts w:cstheme="minorHAnsi"/>
                <w:b/>
                <w:color w:val="000000" w:themeColor="text1"/>
                <w:sz w:val="20"/>
                <w:szCs w:val="20"/>
              </w:rPr>
            </w:pPr>
          </w:p>
          <w:p w14:paraId="1AF4E138" w14:textId="4FB3DCD1" w:rsidR="00893753" w:rsidRPr="005102ED" w:rsidRDefault="003B45F8" w:rsidP="00893753">
            <w:pPr>
              <w:jc w:val="center"/>
              <w:rPr>
                <w:rFonts w:cstheme="minorHAnsi"/>
                <w:b/>
                <w:color w:val="000000" w:themeColor="text1"/>
                <w:sz w:val="20"/>
                <w:szCs w:val="20"/>
              </w:rPr>
            </w:pPr>
            <w:r>
              <w:rPr>
                <w:rFonts w:cstheme="minorHAnsi"/>
                <w:b/>
                <w:color w:val="000000" w:themeColor="text1"/>
                <w:sz w:val="20"/>
                <w:szCs w:val="20"/>
              </w:rPr>
              <w:t>Spring</w:t>
            </w:r>
            <w:r w:rsidR="00893753" w:rsidRPr="005102ED">
              <w:rPr>
                <w:rFonts w:cstheme="minorHAnsi"/>
                <w:b/>
                <w:color w:val="000000" w:themeColor="text1"/>
                <w:sz w:val="20"/>
                <w:szCs w:val="20"/>
              </w:rPr>
              <w:t xml:space="preserve"> 2018-Summer 2019</w:t>
            </w:r>
          </w:p>
        </w:tc>
        <w:tc>
          <w:tcPr>
            <w:tcW w:w="2250" w:type="dxa"/>
            <w:tcBorders>
              <w:bottom w:val="single" w:sz="4" w:space="0" w:color="auto"/>
            </w:tcBorders>
          </w:tcPr>
          <w:p w14:paraId="399B131D" w14:textId="77777777" w:rsidR="00893753" w:rsidRPr="005102ED" w:rsidRDefault="00893753" w:rsidP="00893753">
            <w:pPr>
              <w:jc w:val="center"/>
              <w:rPr>
                <w:rFonts w:cstheme="minorHAnsi"/>
                <w:b/>
                <w:color w:val="000000" w:themeColor="text1"/>
                <w:sz w:val="20"/>
                <w:szCs w:val="20"/>
              </w:rPr>
            </w:pPr>
          </w:p>
          <w:p w14:paraId="65D25745" w14:textId="0D3913FC"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2019-Summer 2020</w:t>
            </w:r>
          </w:p>
        </w:tc>
        <w:tc>
          <w:tcPr>
            <w:tcW w:w="2223" w:type="dxa"/>
            <w:tcBorders>
              <w:bottom w:val="single" w:sz="4" w:space="0" w:color="auto"/>
            </w:tcBorders>
          </w:tcPr>
          <w:p w14:paraId="2A37911F" w14:textId="77777777" w:rsidR="00893753" w:rsidRPr="005102ED" w:rsidRDefault="00893753" w:rsidP="00893753">
            <w:pPr>
              <w:jc w:val="center"/>
              <w:rPr>
                <w:rFonts w:cstheme="minorHAnsi"/>
                <w:b/>
                <w:color w:val="000000" w:themeColor="text1"/>
                <w:sz w:val="20"/>
                <w:szCs w:val="20"/>
              </w:rPr>
            </w:pPr>
          </w:p>
          <w:p w14:paraId="0D44E51B" w14:textId="30C72BE1"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2020-Summer 2021</w:t>
            </w:r>
          </w:p>
        </w:tc>
        <w:tc>
          <w:tcPr>
            <w:tcW w:w="2277" w:type="dxa"/>
            <w:tcBorders>
              <w:bottom w:val="single" w:sz="4" w:space="0" w:color="auto"/>
            </w:tcBorders>
          </w:tcPr>
          <w:p w14:paraId="4C58219E" w14:textId="77777777" w:rsidR="00893753" w:rsidRPr="005102ED" w:rsidRDefault="00893753" w:rsidP="00893753">
            <w:pPr>
              <w:jc w:val="center"/>
              <w:rPr>
                <w:rFonts w:cstheme="minorHAnsi"/>
                <w:b/>
                <w:color w:val="000000" w:themeColor="text1"/>
                <w:sz w:val="20"/>
                <w:szCs w:val="20"/>
              </w:rPr>
            </w:pPr>
          </w:p>
          <w:p w14:paraId="11146228" w14:textId="6C0E777F"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2021-Summer 2022</w:t>
            </w:r>
          </w:p>
        </w:tc>
      </w:tr>
      <w:tr w:rsidR="006B567E" w:rsidRPr="005102ED" w14:paraId="742CE50D" w14:textId="77777777" w:rsidTr="006B567E">
        <w:trPr>
          <w:trHeight w:val="262"/>
        </w:trPr>
        <w:tc>
          <w:tcPr>
            <w:tcW w:w="4495" w:type="dxa"/>
            <w:tcBorders>
              <w:left w:val="single" w:sz="4" w:space="0" w:color="auto"/>
            </w:tcBorders>
            <w:shd w:val="clear" w:color="auto" w:fill="E7E6E6" w:themeFill="background2"/>
            <w:vAlign w:val="bottom"/>
          </w:tcPr>
          <w:p w14:paraId="16346C43" w14:textId="2F318CF8" w:rsidR="006B567E" w:rsidRPr="005102ED"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1. Cross-functional inquiry</w:t>
            </w:r>
          </w:p>
        </w:tc>
        <w:tc>
          <w:tcPr>
            <w:tcW w:w="2610" w:type="dxa"/>
            <w:shd w:val="clear" w:color="auto" w:fill="5B9BD5" w:themeFill="accent1"/>
          </w:tcPr>
          <w:p w14:paraId="742A14F0" w14:textId="77777777" w:rsidR="006B567E" w:rsidRPr="006B567E" w:rsidRDefault="006B567E" w:rsidP="006B567E">
            <w:pPr>
              <w:jc w:val="both"/>
              <w:rPr>
                <w:rFonts w:cstheme="minorHAnsi"/>
                <w:color w:val="000000" w:themeColor="text1"/>
              </w:rPr>
            </w:pPr>
          </w:p>
        </w:tc>
        <w:tc>
          <w:tcPr>
            <w:tcW w:w="2250" w:type="dxa"/>
            <w:shd w:val="clear" w:color="auto" w:fill="5B9BD5" w:themeFill="accent1"/>
          </w:tcPr>
          <w:p w14:paraId="0D7229C9" w14:textId="77777777" w:rsidR="006B567E" w:rsidRPr="006B567E" w:rsidRDefault="006B567E" w:rsidP="006B567E">
            <w:pPr>
              <w:jc w:val="both"/>
              <w:rPr>
                <w:rFonts w:cstheme="minorHAnsi"/>
                <w:color w:val="000000" w:themeColor="text1"/>
              </w:rPr>
            </w:pPr>
          </w:p>
        </w:tc>
        <w:tc>
          <w:tcPr>
            <w:tcW w:w="2223" w:type="dxa"/>
            <w:shd w:val="clear" w:color="auto" w:fill="5B9BD5" w:themeFill="accent1"/>
          </w:tcPr>
          <w:p w14:paraId="6FB9BB64" w14:textId="77777777" w:rsidR="006B567E" w:rsidRPr="005102ED" w:rsidRDefault="006B567E" w:rsidP="006B567E">
            <w:pPr>
              <w:jc w:val="both"/>
              <w:rPr>
                <w:rFonts w:cstheme="minorHAnsi"/>
                <w:color w:val="000000" w:themeColor="text1"/>
              </w:rPr>
            </w:pPr>
          </w:p>
        </w:tc>
        <w:tc>
          <w:tcPr>
            <w:tcW w:w="2277" w:type="dxa"/>
            <w:shd w:val="clear" w:color="auto" w:fill="5B9BD5" w:themeFill="accent1"/>
          </w:tcPr>
          <w:p w14:paraId="4356CE15" w14:textId="77777777" w:rsidR="006B567E" w:rsidRPr="005102ED" w:rsidRDefault="006B567E" w:rsidP="006B567E">
            <w:pPr>
              <w:jc w:val="both"/>
              <w:rPr>
                <w:rFonts w:cstheme="minorHAnsi"/>
                <w:color w:val="000000" w:themeColor="text1"/>
              </w:rPr>
            </w:pPr>
          </w:p>
        </w:tc>
      </w:tr>
      <w:tr w:rsidR="006B567E" w:rsidRPr="005102ED" w14:paraId="0B829404" w14:textId="77777777" w:rsidTr="006B567E">
        <w:trPr>
          <w:trHeight w:val="262"/>
        </w:trPr>
        <w:tc>
          <w:tcPr>
            <w:tcW w:w="4495" w:type="dxa"/>
            <w:tcBorders>
              <w:left w:val="single" w:sz="4" w:space="0" w:color="auto"/>
            </w:tcBorders>
            <w:shd w:val="clear" w:color="auto" w:fill="E7E6E6" w:themeFill="background2"/>
            <w:vAlign w:val="bottom"/>
          </w:tcPr>
          <w:p w14:paraId="47B7AF39" w14:textId="70B6E412" w:rsidR="006B567E"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5. Intersegmental alignment</w:t>
            </w:r>
          </w:p>
        </w:tc>
        <w:tc>
          <w:tcPr>
            <w:tcW w:w="2610" w:type="dxa"/>
            <w:shd w:val="clear" w:color="auto" w:fill="auto"/>
          </w:tcPr>
          <w:p w14:paraId="6CC9FAD7" w14:textId="77777777" w:rsidR="006B567E" w:rsidRPr="006B567E" w:rsidRDefault="006B567E" w:rsidP="006B567E">
            <w:pPr>
              <w:jc w:val="both"/>
              <w:rPr>
                <w:rFonts w:cstheme="minorHAnsi"/>
                <w:color w:val="000000" w:themeColor="text1"/>
              </w:rPr>
            </w:pPr>
          </w:p>
        </w:tc>
        <w:tc>
          <w:tcPr>
            <w:tcW w:w="2250" w:type="dxa"/>
            <w:shd w:val="clear" w:color="auto" w:fill="E2EFD9" w:themeFill="accent6" w:themeFillTint="33"/>
          </w:tcPr>
          <w:p w14:paraId="1BA901D8" w14:textId="77777777" w:rsidR="006B567E" w:rsidRPr="006B567E" w:rsidRDefault="006B567E" w:rsidP="006B567E">
            <w:pPr>
              <w:jc w:val="both"/>
              <w:rPr>
                <w:rFonts w:cstheme="minorHAnsi"/>
                <w:color w:val="000000" w:themeColor="text1"/>
                <w:highlight w:val="magenta"/>
              </w:rPr>
            </w:pPr>
          </w:p>
        </w:tc>
        <w:tc>
          <w:tcPr>
            <w:tcW w:w="2223" w:type="dxa"/>
            <w:shd w:val="clear" w:color="auto" w:fill="E2EFD9" w:themeFill="accent6" w:themeFillTint="33"/>
          </w:tcPr>
          <w:p w14:paraId="3DB87923" w14:textId="77777777" w:rsidR="006B567E" w:rsidRPr="005102ED" w:rsidRDefault="006B567E" w:rsidP="006B567E">
            <w:pPr>
              <w:jc w:val="both"/>
              <w:rPr>
                <w:rFonts w:cstheme="minorHAnsi"/>
                <w:color w:val="000000" w:themeColor="text1"/>
              </w:rPr>
            </w:pPr>
          </w:p>
        </w:tc>
        <w:tc>
          <w:tcPr>
            <w:tcW w:w="2277" w:type="dxa"/>
          </w:tcPr>
          <w:p w14:paraId="690BF9FF" w14:textId="77777777" w:rsidR="006B567E" w:rsidRPr="005102ED" w:rsidRDefault="006B567E" w:rsidP="006B567E">
            <w:pPr>
              <w:jc w:val="both"/>
              <w:rPr>
                <w:rFonts w:cstheme="minorHAnsi"/>
                <w:color w:val="000000" w:themeColor="text1"/>
              </w:rPr>
            </w:pPr>
          </w:p>
        </w:tc>
      </w:tr>
      <w:tr w:rsidR="006B567E" w:rsidRPr="005102ED" w14:paraId="01E623D1" w14:textId="77777777" w:rsidTr="00873FB9">
        <w:trPr>
          <w:trHeight w:val="262"/>
        </w:trPr>
        <w:tc>
          <w:tcPr>
            <w:tcW w:w="4495" w:type="dxa"/>
            <w:tcBorders>
              <w:left w:val="single" w:sz="4" w:space="0" w:color="auto"/>
            </w:tcBorders>
            <w:shd w:val="clear" w:color="auto" w:fill="E7E6E6" w:themeFill="background2"/>
            <w:vAlign w:val="bottom"/>
          </w:tcPr>
          <w:p w14:paraId="003CF5FE" w14:textId="5FCA22DF" w:rsidR="006B567E"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14. Applied learning opportunities</w:t>
            </w:r>
          </w:p>
        </w:tc>
        <w:tc>
          <w:tcPr>
            <w:tcW w:w="2610" w:type="dxa"/>
            <w:shd w:val="clear" w:color="auto" w:fill="auto"/>
          </w:tcPr>
          <w:p w14:paraId="3DB5B564" w14:textId="77777777" w:rsidR="006B567E" w:rsidRPr="006B567E" w:rsidRDefault="006B567E" w:rsidP="006B567E">
            <w:pPr>
              <w:jc w:val="both"/>
              <w:rPr>
                <w:rFonts w:cstheme="minorHAnsi"/>
                <w:color w:val="000000" w:themeColor="text1"/>
              </w:rPr>
            </w:pPr>
          </w:p>
        </w:tc>
        <w:tc>
          <w:tcPr>
            <w:tcW w:w="2250" w:type="dxa"/>
            <w:shd w:val="clear" w:color="auto" w:fill="auto"/>
          </w:tcPr>
          <w:p w14:paraId="7EFC85EE" w14:textId="77777777" w:rsidR="006B567E" w:rsidRPr="006B567E" w:rsidRDefault="006B567E" w:rsidP="00873FB9">
            <w:pPr>
              <w:jc w:val="center"/>
              <w:rPr>
                <w:rFonts w:cstheme="minorHAnsi"/>
                <w:color w:val="000000" w:themeColor="text1"/>
                <w:highlight w:val="magenta"/>
              </w:rPr>
            </w:pPr>
          </w:p>
        </w:tc>
        <w:tc>
          <w:tcPr>
            <w:tcW w:w="2223" w:type="dxa"/>
            <w:shd w:val="clear" w:color="auto" w:fill="FFC000" w:themeFill="accent4"/>
          </w:tcPr>
          <w:p w14:paraId="38AB0A6D" w14:textId="77777777" w:rsidR="006B567E" w:rsidRPr="005102ED" w:rsidRDefault="006B567E" w:rsidP="006B567E">
            <w:pPr>
              <w:jc w:val="both"/>
              <w:rPr>
                <w:rFonts w:cstheme="minorHAnsi"/>
                <w:color w:val="000000" w:themeColor="text1"/>
              </w:rPr>
            </w:pPr>
          </w:p>
        </w:tc>
        <w:tc>
          <w:tcPr>
            <w:tcW w:w="2277" w:type="dxa"/>
            <w:shd w:val="clear" w:color="auto" w:fill="FFC000" w:themeFill="accent4"/>
          </w:tcPr>
          <w:p w14:paraId="14BBC0F5" w14:textId="77777777" w:rsidR="006B567E" w:rsidRPr="005102ED" w:rsidRDefault="006B567E" w:rsidP="006B567E">
            <w:pPr>
              <w:jc w:val="both"/>
              <w:rPr>
                <w:rFonts w:cstheme="minorHAnsi"/>
                <w:color w:val="000000" w:themeColor="text1"/>
              </w:rPr>
            </w:pPr>
          </w:p>
        </w:tc>
      </w:tr>
      <w:tr w:rsidR="00566EFD" w:rsidRPr="005102ED" w14:paraId="18732B0E" w14:textId="77777777" w:rsidTr="006F1EE7">
        <w:trPr>
          <w:trHeight w:val="338"/>
        </w:trPr>
        <w:tc>
          <w:tcPr>
            <w:tcW w:w="13855" w:type="dxa"/>
            <w:gridSpan w:val="5"/>
            <w:tcBorders>
              <w:left w:val="single" w:sz="4" w:space="0" w:color="auto"/>
            </w:tcBorders>
            <w:shd w:val="clear" w:color="auto" w:fill="D9E2F3" w:themeFill="accent5" w:themeFillTint="33"/>
            <w:vAlign w:val="bottom"/>
          </w:tcPr>
          <w:p w14:paraId="4E75CE2B" w14:textId="77777777" w:rsidR="00566EFD" w:rsidRPr="005102ED" w:rsidRDefault="00566EFD" w:rsidP="00C07B18">
            <w:pPr>
              <w:jc w:val="both"/>
              <w:rPr>
                <w:rFonts w:cstheme="minorHAnsi"/>
                <w:b/>
                <w:bCs/>
                <w:color w:val="000000" w:themeColor="text1"/>
              </w:rPr>
            </w:pPr>
            <w:r w:rsidRPr="005102ED">
              <w:rPr>
                <w:rFonts w:cstheme="minorHAnsi"/>
                <w:b/>
                <w:bCs/>
                <w:color w:val="000000" w:themeColor="text1"/>
              </w:rPr>
              <w:t>Inquiry (1-3)</w:t>
            </w:r>
          </w:p>
        </w:tc>
      </w:tr>
      <w:tr w:rsidR="00CC57C2" w:rsidRPr="005102ED" w14:paraId="0EEF408B" w14:textId="77777777" w:rsidTr="006F1EE7">
        <w:trPr>
          <w:trHeight w:val="262"/>
        </w:trPr>
        <w:tc>
          <w:tcPr>
            <w:tcW w:w="4495" w:type="dxa"/>
            <w:tcBorders>
              <w:left w:val="single" w:sz="4" w:space="0" w:color="auto"/>
            </w:tcBorders>
            <w:vAlign w:val="bottom"/>
          </w:tcPr>
          <w:p w14:paraId="15476CFD" w14:textId="77777777" w:rsidR="00CC57C2" w:rsidRPr="005102ED" w:rsidRDefault="00CC57C2" w:rsidP="00C07B18">
            <w:pPr>
              <w:rPr>
                <w:rFonts w:cstheme="minorHAnsi"/>
                <w:color w:val="000000" w:themeColor="text1"/>
              </w:rPr>
            </w:pPr>
            <w:r w:rsidRPr="005102ED">
              <w:rPr>
                <w:rFonts w:cstheme="minorHAnsi"/>
                <w:color w:val="000000" w:themeColor="text1"/>
              </w:rPr>
              <w:t>1. Cross-functional inquiry</w:t>
            </w:r>
          </w:p>
        </w:tc>
        <w:tc>
          <w:tcPr>
            <w:tcW w:w="2610" w:type="dxa"/>
            <w:shd w:val="clear" w:color="auto" w:fill="auto"/>
          </w:tcPr>
          <w:p w14:paraId="702CE286" w14:textId="77777777" w:rsidR="00CC57C2" w:rsidRPr="005102ED" w:rsidRDefault="00CC57C2" w:rsidP="00C07B18">
            <w:pPr>
              <w:jc w:val="both"/>
              <w:rPr>
                <w:rFonts w:cstheme="minorHAnsi"/>
                <w:color w:val="000000" w:themeColor="text1"/>
              </w:rPr>
            </w:pPr>
          </w:p>
        </w:tc>
        <w:tc>
          <w:tcPr>
            <w:tcW w:w="2250" w:type="dxa"/>
          </w:tcPr>
          <w:p w14:paraId="04FB2CDD" w14:textId="77777777" w:rsidR="00CC57C2" w:rsidRPr="005102ED" w:rsidRDefault="00CC57C2" w:rsidP="00C07B18">
            <w:pPr>
              <w:jc w:val="both"/>
              <w:rPr>
                <w:rFonts w:cstheme="minorHAnsi"/>
                <w:color w:val="000000" w:themeColor="text1"/>
              </w:rPr>
            </w:pPr>
          </w:p>
        </w:tc>
        <w:tc>
          <w:tcPr>
            <w:tcW w:w="2223" w:type="dxa"/>
          </w:tcPr>
          <w:p w14:paraId="32F4C944" w14:textId="77777777" w:rsidR="00CC57C2" w:rsidRPr="005102ED" w:rsidRDefault="00CC57C2" w:rsidP="00C07B18">
            <w:pPr>
              <w:jc w:val="both"/>
              <w:rPr>
                <w:rFonts w:cstheme="minorHAnsi"/>
                <w:color w:val="000000" w:themeColor="text1"/>
              </w:rPr>
            </w:pPr>
          </w:p>
        </w:tc>
        <w:tc>
          <w:tcPr>
            <w:tcW w:w="2277" w:type="dxa"/>
          </w:tcPr>
          <w:p w14:paraId="73DA0B45" w14:textId="77777777" w:rsidR="00CC57C2" w:rsidRPr="005102ED" w:rsidRDefault="00CC57C2" w:rsidP="00C07B18">
            <w:pPr>
              <w:jc w:val="both"/>
              <w:rPr>
                <w:rFonts w:cstheme="minorHAnsi"/>
                <w:color w:val="000000" w:themeColor="text1"/>
              </w:rPr>
            </w:pPr>
          </w:p>
        </w:tc>
      </w:tr>
      <w:tr w:rsidR="00CC57C2" w:rsidRPr="005102ED" w14:paraId="40081B19" w14:textId="77777777" w:rsidTr="006F1EE7">
        <w:trPr>
          <w:trHeight w:val="293"/>
        </w:trPr>
        <w:tc>
          <w:tcPr>
            <w:tcW w:w="4495" w:type="dxa"/>
            <w:tcBorders>
              <w:left w:val="single" w:sz="4" w:space="0" w:color="auto"/>
            </w:tcBorders>
            <w:vAlign w:val="bottom"/>
          </w:tcPr>
          <w:p w14:paraId="0B8BCC52" w14:textId="77777777" w:rsidR="00CC57C2" w:rsidRPr="005102ED" w:rsidRDefault="00CC57C2" w:rsidP="00C07B18">
            <w:pPr>
              <w:rPr>
                <w:rFonts w:cstheme="minorHAnsi"/>
                <w:color w:val="000000" w:themeColor="text1"/>
              </w:rPr>
            </w:pPr>
            <w:r w:rsidRPr="005102ED">
              <w:rPr>
                <w:rFonts w:cstheme="minorHAnsi"/>
                <w:color w:val="000000" w:themeColor="text1"/>
              </w:rPr>
              <w:t>2. Shared metric</w:t>
            </w:r>
            <w:r w:rsidR="006F1EE7">
              <w:rPr>
                <w:rFonts w:cstheme="minorHAnsi"/>
                <w:color w:val="000000" w:themeColor="text1"/>
              </w:rPr>
              <w:t>s</w:t>
            </w:r>
          </w:p>
        </w:tc>
        <w:tc>
          <w:tcPr>
            <w:tcW w:w="2610" w:type="dxa"/>
            <w:shd w:val="clear" w:color="auto" w:fill="auto"/>
          </w:tcPr>
          <w:p w14:paraId="0D2A25A2" w14:textId="77777777" w:rsidR="00CC57C2" w:rsidRPr="005102ED" w:rsidRDefault="00CC57C2" w:rsidP="00C07B18">
            <w:pPr>
              <w:rPr>
                <w:rFonts w:cstheme="minorHAnsi"/>
                <w:color w:val="000000" w:themeColor="text1"/>
              </w:rPr>
            </w:pPr>
          </w:p>
        </w:tc>
        <w:tc>
          <w:tcPr>
            <w:tcW w:w="2250" w:type="dxa"/>
            <w:shd w:val="clear" w:color="auto" w:fill="auto"/>
          </w:tcPr>
          <w:p w14:paraId="24F2620A" w14:textId="77777777" w:rsidR="00CC57C2" w:rsidRPr="005102ED" w:rsidRDefault="00CC57C2" w:rsidP="00C07B18">
            <w:pPr>
              <w:ind w:left="-14"/>
              <w:rPr>
                <w:rFonts w:cstheme="minorHAnsi"/>
                <w:color w:val="000000" w:themeColor="text1"/>
              </w:rPr>
            </w:pPr>
          </w:p>
        </w:tc>
        <w:tc>
          <w:tcPr>
            <w:tcW w:w="2223" w:type="dxa"/>
            <w:shd w:val="clear" w:color="auto" w:fill="auto"/>
          </w:tcPr>
          <w:p w14:paraId="01A7D73A" w14:textId="77777777" w:rsidR="00CC57C2" w:rsidRPr="005102ED" w:rsidRDefault="00CC57C2" w:rsidP="00C07B18">
            <w:pPr>
              <w:jc w:val="both"/>
              <w:rPr>
                <w:rFonts w:cstheme="minorHAnsi"/>
                <w:color w:val="000000" w:themeColor="text1"/>
              </w:rPr>
            </w:pPr>
          </w:p>
        </w:tc>
        <w:tc>
          <w:tcPr>
            <w:tcW w:w="2277" w:type="dxa"/>
            <w:shd w:val="clear" w:color="auto" w:fill="auto"/>
          </w:tcPr>
          <w:p w14:paraId="1EF88B63" w14:textId="77777777" w:rsidR="00CC57C2" w:rsidRPr="005102ED" w:rsidRDefault="00CC57C2" w:rsidP="00C07B18">
            <w:pPr>
              <w:jc w:val="both"/>
              <w:rPr>
                <w:rFonts w:cstheme="minorHAnsi"/>
                <w:color w:val="000000" w:themeColor="text1"/>
              </w:rPr>
            </w:pPr>
          </w:p>
        </w:tc>
      </w:tr>
      <w:tr w:rsidR="00CC57C2" w:rsidRPr="005102ED" w14:paraId="05FD1B91" w14:textId="77777777" w:rsidTr="006F1EE7">
        <w:trPr>
          <w:trHeight w:val="293"/>
        </w:trPr>
        <w:tc>
          <w:tcPr>
            <w:tcW w:w="4495" w:type="dxa"/>
            <w:tcBorders>
              <w:left w:val="single" w:sz="4" w:space="0" w:color="auto"/>
            </w:tcBorders>
            <w:vAlign w:val="bottom"/>
          </w:tcPr>
          <w:p w14:paraId="12047406" w14:textId="77777777" w:rsidR="00CC57C2" w:rsidRPr="005102ED" w:rsidRDefault="00CC57C2" w:rsidP="00C07B18">
            <w:pPr>
              <w:rPr>
                <w:rFonts w:cstheme="minorHAnsi"/>
                <w:color w:val="000000" w:themeColor="text1"/>
              </w:rPr>
            </w:pPr>
            <w:r w:rsidRPr="005102ED">
              <w:rPr>
                <w:rFonts w:cstheme="minorHAnsi"/>
                <w:color w:val="000000" w:themeColor="text1"/>
              </w:rPr>
              <w:t>3. Integrated planning</w:t>
            </w:r>
          </w:p>
        </w:tc>
        <w:tc>
          <w:tcPr>
            <w:tcW w:w="2610" w:type="dxa"/>
            <w:shd w:val="clear" w:color="auto" w:fill="auto"/>
          </w:tcPr>
          <w:p w14:paraId="4FE3D58F" w14:textId="77777777" w:rsidR="00CC57C2" w:rsidRPr="005102ED" w:rsidRDefault="00CC57C2" w:rsidP="00C07B18">
            <w:pPr>
              <w:rPr>
                <w:rFonts w:cstheme="minorHAnsi"/>
                <w:color w:val="000000" w:themeColor="text1"/>
              </w:rPr>
            </w:pPr>
          </w:p>
        </w:tc>
        <w:tc>
          <w:tcPr>
            <w:tcW w:w="2250" w:type="dxa"/>
            <w:shd w:val="clear" w:color="auto" w:fill="auto"/>
          </w:tcPr>
          <w:p w14:paraId="72849E72" w14:textId="77777777" w:rsidR="00CC57C2" w:rsidRPr="005102ED" w:rsidRDefault="00CC57C2" w:rsidP="00C07B18">
            <w:pPr>
              <w:ind w:left="-14"/>
              <w:rPr>
                <w:rFonts w:cstheme="minorHAnsi"/>
                <w:color w:val="000000" w:themeColor="text1"/>
              </w:rPr>
            </w:pPr>
          </w:p>
        </w:tc>
        <w:tc>
          <w:tcPr>
            <w:tcW w:w="2223" w:type="dxa"/>
            <w:shd w:val="clear" w:color="auto" w:fill="auto"/>
          </w:tcPr>
          <w:p w14:paraId="64BF70E6" w14:textId="77777777" w:rsidR="00CC57C2" w:rsidRPr="005102ED" w:rsidRDefault="00CC57C2" w:rsidP="00C07B18">
            <w:pPr>
              <w:jc w:val="both"/>
              <w:rPr>
                <w:rFonts w:cstheme="minorHAnsi"/>
                <w:color w:val="000000" w:themeColor="text1"/>
              </w:rPr>
            </w:pPr>
          </w:p>
        </w:tc>
        <w:tc>
          <w:tcPr>
            <w:tcW w:w="2277" w:type="dxa"/>
            <w:shd w:val="clear" w:color="auto" w:fill="auto"/>
          </w:tcPr>
          <w:p w14:paraId="1F5B2091" w14:textId="77777777" w:rsidR="00CC57C2" w:rsidRPr="005102ED" w:rsidRDefault="00CC57C2" w:rsidP="00C07B18">
            <w:pPr>
              <w:jc w:val="both"/>
              <w:rPr>
                <w:rFonts w:cstheme="minorHAnsi"/>
                <w:color w:val="000000" w:themeColor="text1"/>
              </w:rPr>
            </w:pPr>
          </w:p>
        </w:tc>
      </w:tr>
      <w:tr w:rsidR="00566EFD" w:rsidRPr="005102ED" w14:paraId="4A4C7EEC" w14:textId="77777777" w:rsidTr="006F1EE7">
        <w:trPr>
          <w:trHeight w:val="365"/>
        </w:trPr>
        <w:tc>
          <w:tcPr>
            <w:tcW w:w="13855" w:type="dxa"/>
            <w:gridSpan w:val="5"/>
            <w:tcBorders>
              <w:left w:val="single" w:sz="4" w:space="0" w:color="auto"/>
            </w:tcBorders>
            <w:shd w:val="clear" w:color="auto" w:fill="E2EFD9" w:themeFill="accent6" w:themeFillTint="33"/>
            <w:vAlign w:val="bottom"/>
          </w:tcPr>
          <w:p w14:paraId="5A1748B0" w14:textId="77777777" w:rsidR="00566EFD" w:rsidRPr="005102ED" w:rsidRDefault="00566EFD" w:rsidP="00C07B18">
            <w:pPr>
              <w:rPr>
                <w:rFonts w:cstheme="minorHAnsi"/>
                <w:b/>
                <w:bCs/>
                <w:color w:val="000000" w:themeColor="text1"/>
              </w:rPr>
            </w:pPr>
            <w:r w:rsidRPr="005102ED">
              <w:rPr>
                <w:rFonts w:cstheme="minorHAnsi"/>
                <w:b/>
                <w:bCs/>
                <w:color w:val="000000" w:themeColor="text1"/>
              </w:rPr>
              <w:t>Design (4-8)</w:t>
            </w:r>
          </w:p>
        </w:tc>
      </w:tr>
      <w:tr w:rsidR="00CC57C2" w:rsidRPr="005102ED" w14:paraId="58844B0F" w14:textId="77777777" w:rsidTr="006F1EE7">
        <w:trPr>
          <w:trHeight w:val="361"/>
        </w:trPr>
        <w:tc>
          <w:tcPr>
            <w:tcW w:w="4495" w:type="dxa"/>
            <w:tcBorders>
              <w:left w:val="single" w:sz="4" w:space="0" w:color="auto"/>
            </w:tcBorders>
            <w:vAlign w:val="bottom"/>
          </w:tcPr>
          <w:p w14:paraId="73AE0EA7" w14:textId="77777777" w:rsidR="00CC57C2" w:rsidRPr="005102ED" w:rsidRDefault="00CC57C2" w:rsidP="00C07B18">
            <w:pPr>
              <w:rPr>
                <w:rFonts w:cstheme="minorHAnsi"/>
                <w:color w:val="000000" w:themeColor="text1"/>
              </w:rPr>
            </w:pPr>
            <w:r w:rsidRPr="005102ED">
              <w:rPr>
                <w:rFonts w:cstheme="minorHAnsi"/>
                <w:color w:val="000000" w:themeColor="text1"/>
              </w:rPr>
              <w:t>4. Inclusive decision-making</w:t>
            </w:r>
          </w:p>
        </w:tc>
        <w:tc>
          <w:tcPr>
            <w:tcW w:w="2610" w:type="dxa"/>
          </w:tcPr>
          <w:p w14:paraId="77752496" w14:textId="77777777" w:rsidR="00CC57C2" w:rsidRPr="005102ED" w:rsidRDefault="00CC57C2" w:rsidP="00C07B18">
            <w:pPr>
              <w:rPr>
                <w:rFonts w:cstheme="minorHAnsi"/>
                <w:color w:val="000000" w:themeColor="text1"/>
              </w:rPr>
            </w:pPr>
          </w:p>
        </w:tc>
        <w:tc>
          <w:tcPr>
            <w:tcW w:w="2250" w:type="dxa"/>
            <w:shd w:val="clear" w:color="auto" w:fill="auto"/>
          </w:tcPr>
          <w:p w14:paraId="64097B83" w14:textId="77777777" w:rsidR="00CC57C2" w:rsidRPr="005102ED" w:rsidRDefault="00CC57C2" w:rsidP="00C07B18">
            <w:pPr>
              <w:rPr>
                <w:rFonts w:cstheme="minorHAnsi"/>
                <w:color w:val="000000" w:themeColor="text1"/>
              </w:rPr>
            </w:pPr>
          </w:p>
        </w:tc>
        <w:tc>
          <w:tcPr>
            <w:tcW w:w="2223" w:type="dxa"/>
            <w:shd w:val="clear" w:color="auto" w:fill="auto"/>
          </w:tcPr>
          <w:p w14:paraId="5AD43584" w14:textId="77777777" w:rsidR="00CC57C2" w:rsidRPr="005102ED" w:rsidRDefault="00CC57C2" w:rsidP="00C07B18">
            <w:pPr>
              <w:rPr>
                <w:rFonts w:cstheme="minorHAnsi"/>
                <w:color w:val="000000" w:themeColor="text1"/>
              </w:rPr>
            </w:pPr>
          </w:p>
        </w:tc>
        <w:tc>
          <w:tcPr>
            <w:tcW w:w="2277" w:type="dxa"/>
            <w:shd w:val="clear" w:color="auto" w:fill="auto"/>
          </w:tcPr>
          <w:p w14:paraId="1A15FC7F" w14:textId="77777777" w:rsidR="00CC57C2" w:rsidRPr="005102ED" w:rsidRDefault="00CC57C2" w:rsidP="00C07B18">
            <w:pPr>
              <w:rPr>
                <w:rFonts w:cstheme="minorHAnsi"/>
                <w:color w:val="000000" w:themeColor="text1"/>
              </w:rPr>
            </w:pPr>
          </w:p>
        </w:tc>
      </w:tr>
      <w:tr w:rsidR="00CC57C2" w:rsidRPr="005102ED" w14:paraId="39391DAF" w14:textId="77777777" w:rsidTr="006F1EE7">
        <w:trPr>
          <w:trHeight w:val="365"/>
        </w:trPr>
        <w:tc>
          <w:tcPr>
            <w:tcW w:w="4495" w:type="dxa"/>
            <w:tcBorders>
              <w:left w:val="single" w:sz="4" w:space="0" w:color="auto"/>
            </w:tcBorders>
            <w:vAlign w:val="bottom"/>
          </w:tcPr>
          <w:p w14:paraId="66405DC2" w14:textId="77777777" w:rsidR="00CC57C2" w:rsidRPr="005102ED" w:rsidRDefault="00CC57C2" w:rsidP="00C07B18">
            <w:pPr>
              <w:rPr>
                <w:rFonts w:cstheme="minorHAnsi"/>
                <w:color w:val="000000" w:themeColor="text1"/>
              </w:rPr>
            </w:pPr>
            <w:r w:rsidRPr="005102ED">
              <w:rPr>
                <w:rFonts w:cstheme="minorHAnsi"/>
                <w:color w:val="000000" w:themeColor="text1"/>
              </w:rPr>
              <w:t>5. Intersegmental alignment</w:t>
            </w:r>
          </w:p>
        </w:tc>
        <w:tc>
          <w:tcPr>
            <w:tcW w:w="2610" w:type="dxa"/>
          </w:tcPr>
          <w:p w14:paraId="4E59B71D" w14:textId="77777777" w:rsidR="00CC57C2" w:rsidRPr="005102ED" w:rsidRDefault="00CC57C2" w:rsidP="00C07B18">
            <w:pPr>
              <w:rPr>
                <w:rFonts w:cstheme="minorHAnsi"/>
                <w:color w:val="000000" w:themeColor="text1"/>
              </w:rPr>
            </w:pPr>
          </w:p>
        </w:tc>
        <w:tc>
          <w:tcPr>
            <w:tcW w:w="2250" w:type="dxa"/>
            <w:shd w:val="clear" w:color="auto" w:fill="auto"/>
          </w:tcPr>
          <w:p w14:paraId="62D2B2FE" w14:textId="77777777" w:rsidR="00CC57C2" w:rsidRPr="005102ED" w:rsidRDefault="00CC57C2" w:rsidP="00C07B18">
            <w:pPr>
              <w:rPr>
                <w:rFonts w:cstheme="minorHAnsi"/>
                <w:color w:val="000000" w:themeColor="text1"/>
              </w:rPr>
            </w:pPr>
          </w:p>
        </w:tc>
        <w:tc>
          <w:tcPr>
            <w:tcW w:w="2223" w:type="dxa"/>
            <w:shd w:val="clear" w:color="auto" w:fill="auto"/>
          </w:tcPr>
          <w:p w14:paraId="4829A3D9" w14:textId="77777777" w:rsidR="00CC57C2" w:rsidRPr="005102ED" w:rsidRDefault="00CC57C2" w:rsidP="00C07B18">
            <w:pPr>
              <w:rPr>
                <w:rFonts w:cstheme="minorHAnsi"/>
                <w:color w:val="000000" w:themeColor="text1"/>
              </w:rPr>
            </w:pPr>
          </w:p>
        </w:tc>
        <w:tc>
          <w:tcPr>
            <w:tcW w:w="2277" w:type="dxa"/>
            <w:shd w:val="clear" w:color="auto" w:fill="auto"/>
          </w:tcPr>
          <w:p w14:paraId="007F930E" w14:textId="77777777" w:rsidR="00CC57C2" w:rsidRPr="005102ED" w:rsidRDefault="00CC57C2" w:rsidP="00C07B18">
            <w:pPr>
              <w:rPr>
                <w:rFonts w:cstheme="minorHAnsi"/>
                <w:color w:val="000000" w:themeColor="text1"/>
              </w:rPr>
            </w:pPr>
          </w:p>
        </w:tc>
      </w:tr>
      <w:tr w:rsidR="00CC57C2" w:rsidRPr="005102ED" w14:paraId="46DA058E" w14:textId="77777777" w:rsidTr="006F1EE7">
        <w:trPr>
          <w:trHeight w:val="534"/>
        </w:trPr>
        <w:tc>
          <w:tcPr>
            <w:tcW w:w="4495" w:type="dxa"/>
            <w:tcBorders>
              <w:left w:val="single" w:sz="4" w:space="0" w:color="auto"/>
            </w:tcBorders>
            <w:vAlign w:val="bottom"/>
          </w:tcPr>
          <w:p w14:paraId="5F3492BF" w14:textId="77777777" w:rsidR="00CC57C2" w:rsidRPr="005102ED" w:rsidRDefault="00CC57C2" w:rsidP="00C07B18">
            <w:pPr>
              <w:rPr>
                <w:rFonts w:cstheme="minorHAnsi"/>
                <w:color w:val="000000" w:themeColor="text1"/>
              </w:rPr>
            </w:pPr>
            <w:r w:rsidRPr="005102ED">
              <w:rPr>
                <w:rFonts w:cstheme="minorHAnsi"/>
                <w:color w:val="000000" w:themeColor="text1"/>
              </w:rPr>
              <w:t xml:space="preserve">6. Guided major and career exploration opportunities </w:t>
            </w:r>
          </w:p>
        </w:tc>
        <w:tc>
          <w:tcPr>
            <w:tcW w:w="2610" w:type="dxa"/>
          </w:tcPr>
          <w:p w14:paraId="7EEE9C53" w14:textId="77777777" w:rsidR="00CC57C2" w:rsidRPr="005102ED" w:rsidRDefault="00CC57C2" w:rsidP="00C07B18">
            <w:pPr>
              <w:rPr>
                <w:rFonts w:cstheme="minorHAnsi"/>
                <w:color w:val="000000" w:themeColor="text1"/>
              </w:rPr>
            </w:pPr>
          </w:p>
        </w:tc>
        <w:tc>
          <w:tcPr>
            <w:tcW w:w="2250" w:type="dxa"/>
            <w:shd w:val="clear" w:color="auto" w:fill="auto"/>
          </w:tcPr>
          <w:p w14:paraId="22F00E6C" w14:textId="77777777" w:rsidR="00CC57C2" w:rsidRPr="005102ED" w:rsidRDefault="00CC57C2" w:rsidP="00C07B18">
            <w:pPr>
              <w:rPr>
                <w:rFonts w:cstheme="minorHAnsi"/>
                <w:color w:val="000000" w:themeColor="text1"/>
              </w:rPr>
            </w:pPr>
          </w:p>
        </w:tc>
        <w:tc>
          <w:tcPr>
            <w:tcW w:w="2223" w:type="dxa"/>
            <w:shd w:val="clear" w:color="auto" w:fill="auto"/>
          </w:tcPr>
          <w:p w14:paraId="6E65F8DC" w14:textId="77777777" w:rsidR="00CC57C2" w:rsidRPr="005102ED" w:rsidRDefault="00CC57C2" w:rsidP="00C07B18">
            <w:pPr>
              <w:rPr>
                <w:rFonts w:cstheme="minorHAnsi"/>
                <w:color w:val="000000" w:themeColor="text1"/>
              </w:rPr>
            </w:pPr>
          </w:p>
        </w:tc>
        <w:tc>
          <w:tcPr>
            <w:tcW w:w="2277" w:type="dxa"/>
            <w:shd w:val="clear" w:color="auto" w:fill="auto"/>
          </w:tcPr>
          <w:p w14:paraId="5908EF87" w14:textId="77777777" w:rsidR="00CC57C2" w:rsidRPr="005102ED" w:rsidRDefault="00CC57C2" w:rsidP="00C07B18">
            <w:pPr>
              <w:rPr>
                <w:rFonts w:cstheme="minorHAnsi"/>
                <w:color w:val="000000" w:themeColor="text1"/>
              </w:rPr>
            </w:pPr>
          </w:p>
        </w:tc>
      </w:tr>
      <w:tr w:rsidR="00CC57C2" w:rsidRPr="005102ED" w14:paraId="18058A7C" w14:textId="77777777" w:rsidTr="006F1EE7">
        <w:trPr>
          <w:trHeight w:val="347"/>
        </w:trPr>
        <w:tc>
          <w:tcPr>
            <w:tcW w:w="4495" w:type="dxa"/>
            <w:tcBorders>
              <w:left w:val="single" w:sz="4" w:space="0" w:color="auto"/>
            </w:tcBorders>
            <w:vAlign w:val="bottom"/>
          </w:tcPr>
          <w:p w14:paraId="3513E790" w14:textId="77777777" w:rsidR="00CC57C2" w:rsidRPr="005102ED" w:rsidRDefault="00CC57C2" w:rsidP="00C07B18">
            <w:pPr>
              <w:rPr>
                <w:rFonts w:cstheme="minorHAnsi"/>
                <w:color w:val="000000" w:themeColor="text1"/>
              </w:rPr>
            </w:pPr>
            <w:r w:rsidRPr="005102ED">
              <w:rPr>
                <w:rFonts w:cstheme="minorHAnsi"/>
                <w:color w:val="000000" w:themeColor="text1"/>
              </w:rPr>
              <w:t>7. Improved basic skills</w:t>
            </w:r>
          </w:p>
        </w:tc>
        <w:tc>
          <w:tcPr>
            <w:tcW w:w="2610" w:type="dxa"/>
          </w:tcPr>
          <w:p w14:paraId="57A74405" w14:textId="77777777" w:rsidR="00CC57C2" w:rsidRPr="005102ED" w:rsidRDefault="00CC57C2" w:rsidP="00C07B18">
            <w:pPr>
              <w:rPr>
                <w:rFonts w:cstheme="minorHAnsi"/>
                <w:color w:val="000000" w:themeColor="text1"/>
              </w:rPr>
            </w:pPr>
          </w:p>
        </w:tc>
        <w:tc>
          <w:tcPr>
            <w:tcW w:w="2250" w:type="dxa"/>
            <w:shd w:val="clear" w:color="auto" w:fill="auto"/>
          </w:tcPr>
          <w:p w14:paraId="46E9634F" w14:textId="77777777" w:rsidR="00CC57C2" w:rsidRPr="005102ED" w:rsidRDefault="00CC57C2" w:rsidP="00C07B18">
            <w:pPr>
              <w:rPr>
                <w:rFonts w:cstheme="minorHAnsi"/>
                <w:color w:val="000000" w:themeColor="text1"/>
              </w:rPr>
            </w:pPr>
          </w:p>
        </w:tc>
        <w:tc>
          <w:tcPr>
            <w:tcW w:w="2223" w:type="dxa"/>
            <w:shd w:val="clear" w:color="auto" w:fill="auto"/>
          </w:tcPr>
          <w:p w14:paraId="0293B255" w14:textId="77777777" w:rsidR="00CC57C2" w:rsidRPr="005102ED" w:rsidRDefault="00CC57C2" w:rsidP="00C07B18">
            <w:pPr>
              <w:rPr>
                <w:rFonts w:cstheme="minorHAnsi"/>
                <w:color w:val="000000" w:themeColor="text1"/>
              </w:rPr>
            </w:pPr>
          </w:p>
        </w:tc>
        <w:tc>
          <w:tcPr>
            <w:tcW w:w="2277" w:type="dxa"/>
            <w:shd w:val="clear" w:color="auto" w:fill="auto"/>
          </w:tcPr>
          <w:p w14:paraId="772D182E" w14:textId="77777777" w:rsidR="00CC57C2" w:rsidRPr="005102ED" w:rsidRDefault="00CC57C2" w:rsidP="00C07B18">
            <w:pPr>
              <w:rPr>
                <w:rFonts w:cstheme="minorHAnsi"/>
                <w:color w:val="000000" w:themeColor="text1"/>
              </w:rPr>
            </w:pPr>
          </w:p>
        </w:tc>
      </w:tr>
      <w:tr w:rsidR="00CC57C2" w:rsidRPr="005102ED" w14:paraId="1E211161" w14:textId="77777777" w:rsidTr="006F1EE7">
        <w:trPr>
          <w:trHeight w:val="365"/>
        </w:trPr>
        <w:tc>
          <w:tcPr>
            <w:tcW w:w="4495" w:type="dxa"/>
            <w:tcBorders>
              <w:left w:val="single" w:sz="4" w:space="0" w:color="auto"/>
              <w:bottom w:val="single" w:sz="4" w:space="0" w:color="auto"/>
            </w:tcBorders>
            <w:vAlign w:val="bottom"/>
          </w:tcPr>
          <w:p w14:paraId="279E8580" w14:textId="77777777" w:rsidR="00CC57C2" w:rsidRPr="005102ED" w:rsidRDefault="00CC57C2" w:rsidP="00C07B18">
            <w:pPr>
              <w:rPr>
                <w:rFonts w:cstheme="minorHAnsi"/>
                <w:color w:val="000000" w:themeColor="text1"/>
              </w:rPr>
            </w:pPr>
            <w:r w:rsidRPr="005102ED">
              <w:rPr>
                <w:rFonts w:cstheme="minorHAnsi"/>
                <w:color w:val="000000" w:themeColor="text1"/>
              </w:rPr>
              <w:t>8. Clear program requirements</w:t>
            </w:r>
          </w:p>
        </w:tc>
        <w:tc>
          <w:tcPr>
            <w:tcW w:w="2610" w:type="dxa"/>
            <w:tcBorders>
              <w:bottom w:val="single" w:sz="4" w:space="0" w:color="auto"/>
            </w:tcBorders>
          </w:tcPr>
          <w:p w14:paraId="077439CC" w14:textId="77777777" w:rsidR="00CC57C2" w:rsidRPr="005102ED" w:rsidRDefault="00CC57C2" w:rsidP="00C07B18">
            <w:pPr>
              <w:rPr>
                <w:rFonts w:cstheme="minorHAnsi"/>
                <w:color w:val="000000" w:themeColor="text1"/>
              </w:rPr>
            </w:pPr>
          </w:p>
        </w:tc>
        <w:tc>
          <w:tcPr>
            <w:tcW w:w="2250" w:type="dxa"/>
            <w:tcBorders>
              <w:bottom w:val="single" w:sz="4" w:space="0" w:color="auto"/>
            </w:tcBorders>
            <w:shd w:val="clear" w:color="auto" w:fill="auto"/>
          </w:tcPr>
          <w:p w14:paraId="10DA06BA" w14:textId="77777777" w:rsidR="00CC57C2" w:rsidRPr="005102ED" w:rsidRDefault="00CC57C2" w:rsidP="00C07B18">
            <w:pPr>
              <w:rPr>
                <w:rFonts w:cstheme="minorHAnsi"/>
                <w:color w:val="000000" w:themeColor="text1"/>
              </w:rPr>
            </w:pPr>
          </w:p>
        </w:tc>
        <w:tc>
          <w:tcPr>
            <w:tcW w:w="2223" w:type="dxa"/>
            <w:tcBorders>
              <w:bottom w:val="single" w:sz="4" w:space="0" w:color="auto"/>
            </w:tcBorders>
            <w:shd w:val="clear" w:color="auto" w:fill="auto"/>
          </w:tcPr>
          <w:p w14:paraId="1740C937" w14:textId="77777777" w:rsidR="00CC57C2" w:rsidRPr="005102ED" w:rsidRDefault="00CC57C2" w:rsidP="00C07B18">
            <w:pPr>
              <w:rPr>
                <w:rFonts w:cstheme="minorHAnsi"/>
                <w:color w:val="000000" w:themeColor="text1"/>
              </w:rPr>
            </w:pPr>
          </w:p>
        </w:tc>
        <w:tc>
          <w:tcPr>
            <w:tcW w:w="2277" w:type="dxa"/>
            <w:tcBorders>
              <w:bottom w:val="single" w:sz="4" w:space="0" w:color="auto"/>
            </w:tcBorders>
            <w:shd w:val="clear" w:color="auto" w:fill="auto"/>
          </w:tcPr>
          <w:p w14:paraId="2B740CF0" w14:textId="77777777" w:rsidR="00CC57C2" w:rsidRPr="005102ED" w:rsidRDefault="00CC57C2" w:rsidP="00C07B18">
            <w:pPr>
              <w:rPr>
                <w:rFonts w:cstheme="minorHAnsi"/>
                <w:color w:val="000000" w:themeColor="text1"/>
              </w:rPr>
            </w:pPr>
          </w:p>
        </w:tc>
      </w:tr>
      <w:tr w:rsidR="005151AF" w:rsidRPr="005102ED" w14:paraId="43D970B7" w14:textId="77777777" w:rsidTr="006F1EE7">
        <w:trPr>
          <w:trHeight w:val="392"/>
        </w:trPr>
        <w:tc>
          <w:tcPr>
            <w:tcW w:w="13855" w:type="dxa"/>
            <w:gridSpan w:val="5"/>
            <w:tcBorders>
              <w:left w:val="single" w:sz="4" w:space="0" w:color="auto"/>
              <w:bottom w:val="single" w:sz="4" w:space="0" w:color="auto"/>
            </w:tcBorders>
            <w:shd w:val="clear" w:color="auto" w:fill="FFF2CC" w:themeFill="accent4" w:themeFillTint="33"/>
            <w:vAlign w:val="bottom"/>
          </w:tcPr>
          <w:p w14:paraId="75A486EF" w14:textId="77777777" w:rsidR="005151AF" w:rsidRPr="005102ED" w:rsidRDefault="005151AF" w:rsidP="00CC57C2">
            <w:pPr>
              <w:rPr>
                <w:rFonts w:cstheme="minorHAnsi"/>
                <w:b/>
                <w:bCs/>
                <w:color w:val="000000" w:themeColor="text1"/>
              </w:rPr>
            </w:pPr>
            <w:r w:rsidRPr="005102ED">
              <w:rPr>
                <w:rFonts w:cstheme="minorHAnsi"/>
                <w:b/>
                <w:bCs/>
                <w:color w:val="000000" w:themeColor="text1"/>
              </w:rPr>
              <w:t>Implementation (9-14)</w:t>
            </w:r>
          </w:p>
        </w:tc>
      </w:tr>
      <w:tr w:rsidR="005151AF" w:rsidRPr="005102ED" w14:paraId="416DC26E" w14:textId="77777777" w:rsidTr="006F1EE7">
        <w:trPr>
          <w:trHeight w:val="352"/>
        </w:trPr>
        <w:tc>
          <w:tcPr>
            <w:tcW w:w="4495" w:type="dxa"/>
            <w:tcBorders>
              <w:top w:val="single" w:sz="4" w:space="0" w:color="auto"/>
            </w:tcBorders>
            <w:vAlign w:val="bottom"/>
          </w:tcPr>
          <w:p w14:paraId="07C5F9EB" w14:textId="77777777" w:rsidR="005151AF" w:rsidRPr="005102ED" w:rsidRDefault="005151AF" w:rsidP="00C07B18">
            <w:pPr>
              <w:rPr>
                <w:rFonts w:cstheme="minorHAnsi"/>
                <w:color w:val="000000" w:themeColor="text1"/>
              </w:rPr>
            </w:pPr>
            <w:r w:rsidRPr="005102ED">
              <w:rPr>
                <w:rFonts w:cstheme="minorHAnsi"/>
                <w:color w:val="000000" w:themeColor="text1"/>
              </w:rPr>
              <w:t>9. Proactive and integrated student supports</w:t>
            </w:r>
          </w:p>
        </w:tc>
        <w:tc>
          <w:tcPr>
            <w:tcW w:w="2610" w:type="dxa"/>
            <w:tcBorders>
              <w:top w:val="single" w:sz="4" w:space="0" w:color="auto"/>
            </w:tcBorders>
            <w:shd w:val="clear" w:color="auto" w:fill="auto"/>
          </w:tcPr>
          <w:p w14:paraId="51117341" w14:textId="77777777" w:rsidR="005151AF" w:rsidRPr="005102ED" w:rsidRDefault="005151AF" w:rsidP="00C07B18">
            <w:pPr>
              <w:rPr>
                <w:rFonts w:cstheme="minorHAnsi"/>
                <w:color w:val="000000" w:themeColor="text1"/>
              </w:rPr>
            </w:pPr>
          </w:p>
        </w:tc>
        <w:tc>
          <w:tcPr>
            <w:tcW w:w="2250" w:type="dxa"/>
            <w:tcBorders>
              <w:top w:val="single" w:sz="4" w:space="0" w:color="auto"/>
            </w:tcBorders>
            <w:shd w:val="clear" w:color="auto" w:fill="auto"/>
          </w:tcPr>
          <w:p w14:paraId="257F5803" w14:textId="77777777" w:rsidR="005151AF" w:rsidRPr="005102ED" w:rsidRDefault="005151AF" w:rsidP="00C07B18">
            <w:pPr>
              <w:rPr>
                <w:rFonts w:cstheme="minorHAnsi"/>
                <w:color w:val="000000" w:themeColor="text1"/>
              </w:rPr>
            </w:pPr>
          </w:p>
        </w:tc>
        <w:tc>
          <w:tcPr>
            <w:tcW w:w="2223" w:type="dxa"/>
            <w:tcBorders>
              <w:top w:val="single" w:sz="4" w:space="0" w:color="auto"/>
            </w:tcBorders>
            <w:shd w:val="clear" w:color="auto" w:fill="auto"/>
          </w:tcPr>
          <w:p w14:paraId="216024F0" w14:textId="77777777" w:rsidR="005151AF" w:rsidRPr="005102ED" w:rsidRDefault="005151AF" w:rsidP="00C07B18">
            <w:pPr>
              <w:rPr>
                <w:rFonts w:cstheme="minorHAnsi"/>
                <w:color w:val="000000" w:themeColor="text1"/>
              </w:rPr>
            </w:pPr>
          </w:p>
        </w:tc>
        <w:tc>
          <w:tcPr>
            <w:tcW w:w="2277" w:type="dxa"/>
            <w:tcBorders>
              <w:top w:val="single" w:sz="4" w:space="0" w:color="auto"/>
            </w:tcBorders>
            <w:shd w:val="clear" w:color="auto" w:fill="auto"/>
          </w:tcPr>
          <w:p w14:paraId="0075C75C" w14:textId="77777777" w:rsidR="005151AF" w:rsidRPr="005102ED" w:rsidRDefault="005151AF" w:rsidP="00C07B18">
            <w:pPr>
              <w:rPr>
                <w:rFonts w:cstheme="minorHAnsi"/>
                <w:color w:val="000000" w:themeColor="text1"/>
              </w:rPr>
            </w:pPr>
          </w:p>
        </w:tc>
      </w:tr>
      <w:tr w:rsidR="005151AF" w:rsidRPr="005102ED" w14:paraId="41AD39C2" w14:textId="77777777" w:rsidTr="006F1EE7">
        <w:trPr>
          <w:trHeight w:val="262"/>
        </w:trPr>
        <w:tc>
          <w:tcPr>
            <w:tcW w:w="4495" w:type="dxa"/>
            <w:vAlign w:val="bottom"/>
          </w:tcPr>
          <w:p w14:paraId="2AC8BDAC" w14:textId="77777777" w:rsidR="005151AF" w:rsidRPr="005102ED" w:rsidRDefault="005151AF" w:rsidP="00C07B18">
            <w:pPr>
              <w:rPr>
                <w:rFonts w:cstheme="minorHAnsi"/>
                <w:color w:val="000000" w:themeColor="text1"/>
              </w:rPr>
            </w:pPr>
            <w:r w:rsidRPr="005102ED">
              <w:rPr>
                <w:rFonts w:cstheme="minorHAnsi"/>
                <w:color w:val="000000" w:themeColor="text1"/>
              </w:rPr>
              <w:t>10. Integrated technology infrastructure</w:t>
            </w:r>
          </w:p>
        </w:tc>
        <w:tc>
          <w:tcPr>
            <w:tcW w:w="2610" w:type="dxa"/>
            <w:shd w:val="clear" w:color="auto" w:fill="auto"/>
          </w:tcPr>
          <w:p w14:paraId="722127E7" w14:textId="77777777" w:rsidR="005151AF" w:rsidRPr="005102ED" w:rsidRDefault="005151AF" w:rsidP="00C07B18">
            <w:pPr>
              <w:rPr>
                <w:rFonts w:cstheme="minorHAnsi"/>
                <w:color w:val="000000" w:themeColor="text1"/>
              </w:rPr>
            </w:pPr>
          </w:p>
        </w:tc>
        <w:tc>
          <w:tcPr>
            <w:tcW w:w="2250" w:type="dxa"/>
            <w:shd w:val="clear" w:color="auto" w:fill="auto"/>
          </w:tcPr>
          <w:p w14:paraId="7D04C080" w14:textId="77777777" w:rsidR="005151AF" w:rsidRPr="005102ED" w:rsidRDefault="005151AF" w:rsidP="00C07B18">
            <w:pPr>
              <w:rPr>
                <w:rFonts w:cstheme="minorHAnsi"/>
                <w:color w:val="000000" w:themeColor="text1"/>
              </w:rPr>
            </w:pPr>
          </w:p>
        </w:tc>
        <w:tc>
          <w:tcPr>
            <w:tcW w:w="2223" w:type="dxa"/>
            <w:shd w:val="clear" w:color="auto" w:fill="auto"/>
          </w:tcPr>
          <w:p w14:paraId="3A59EACF" w14:textId="77777777" w:rsidR="005151AF" w:rsidRPr="005102ED" w:rsidRDefault="005151AF" w:rsidP="00C07B18">
            <w:pPr>
              <w:rPr>
                <w:rFonts w:cstheme="minorHAnsi"/>
                <w:color w:val="000000" w:themeColor="text1"/>
              </w:rPr>
            </w:pPr>
          </w:p>
        </w:tc>
        <w:tc>
          <w:tcPr>
            <w:tcW w:w="2277" w:type="dxa"/>
            <w:shd w:val="clear" w:color="auto" w:fill="auto"/>
          </w:tcPr>
          <w:p w14:paraId="2691C7DD" w14:textId="77777777" w:rsidR="005151AF" w:rsidRPr="005102ED" w:rsidRDefault="005151AF" w:rsidP="00C07B18">
            <w:pPr>
              <w:rPr>
                <w:rFonts w:cstheme="minorHAnsi"/>
                <w:color w:val="000000" w:themeColor="text1"/>
              </w:rPr>
            </w:pPr>
          </w:p>
        </w:tc>
      </w:tr>
      <w:tr w:rsidR="005151AF" w:rsidRPr="005102ED" w14:paraId="22C6C311" w14:textId="77777777" w:rsidTr="006F1EE7">
        <w:trPr>
          <w:trHeight w:val="253"/>
        </w:trPr>
        <w:tc>
          <w:tcPr>
            <w:tcW w:w="4495" w:type="dxa"/>
            <w:vAlign w:val="bottom"/>
          </w:tcPr>
          <w:p w14:paraId="2D8DA477" w14:textId="77777777" w:rsidR="005151AF" w:rsidRPr="005102ED" w:rsidRDefault="005151AF" w:rsidP="00C07B18">
            <w:pPr>
              <w:rPr>
                <w:rFonts w:cstheme="minorHAnsi"/>
                <w:color w:val="000000" w:themeColor="text1"/>
              </w:rPr>
            </w:pPr>
            <w:r w:rsidRPr="005102ED">
              <w:rPr>
                <w:rFonts w:cstheme="minorHAnsi"/>
                <w:color w:val="000000" w:themeColor="text1"/>
              </w:rPr>
              <w:t>11. Strategic professional development</w:t>
            </w:r>
          </w:p>
        </w:tc>
        <w:tc>
          <w:tcPr>
            <w:tcW w:w="2610" w:type="dxa"/>
            <w:shd w:val="clear" w:color="auto" w:fill="auto"/>
          </w:tcPr>
          <w:p w14:paraId="2DEB2CAB" w14:textId="77777777" w:rsidR="005151AF" w:rsidRPr="005102ED" w:rsidRDefault="005151AF" w:rsidP="00C07B18">
            <w:pPr>
              <w:rPr>
                <w:rFonts w:cstheme="minorHAnsi"/>
                <w:color w:val="000000" w:themeColor="text1"/>
              </w:rPr>
            </w:pPr>
          </w:p>
        </w:tc>
        <w:tc>
          <w:tcPr>
            <w:tcW w:w="2250" w:type="dxa"/>
            <w:shd w:val="clear" w:color="auto" w:fill="auto"/>
          </w:tcPr>
          <w:p w14:paraId="321D61E1" w14:textId="77777777" w:rsidR="005151AF" w:rsidRPr="005102ED" w:rsidRDefault="005151AF" w:rsidP="00C07B18">
            <w:pPr>
              <w:rPr>
                <w:rFonts w:cstheme="minorHAnsi"/>
                <w:color w:val="000000" w:themeColor="text1"/>
              </w:rPr>
            </w:pPr>
          </w:p>
        </w:tc>
        <w:tc>
          <w:tcPr>
            <w:tcW w:w="2223" w:type="dxa"/>
            <w:shd w:val="clear" w:color="auto" w:fill="auto"/>
          </w:tcPr>
          <w:p w14:paraId="2C40D2B3" w14:textId="77777777" w:rsidR="005151AF" w:rsidRPr="005102ED" w:rsidRDefault="005151AF" w:rsidP="00C07B18">
            <w:pPr>
              <w:rPr>
                <w:rFonts w:cstheme="minorHAnsi"/>
                <w:color w:val="000000" w:themeColor="text1"/>
              </w:rPr>
            </w:pPr>
          </w:p>
        </w:tc>
        <w:tc>
          <w:tcPr>
            <w:tcW w:w="2277" w:type="dxa"/>
            <w:shd w:val="clear" w:color="auto" w:fill="auto"/>
          </w:tcPr>
          <w:p w14:paraId="4DDFEE53" w14:textId="77777777" w:rsidR="005151AF" w:rsidRPr="005102ED" w:rsidRDefault="005151AF" w:rsidP="00C07B18">
            <w:pPr>
              <w:rPr>
                <w:rFonts w:cstheme="minorHAnsi"/>
                <w:color w:val="000000" w:themeColor="text1"/>
              </w:rPr>
            </w:pPr>
          </w:p>
        </w:tc>
      </w:tr>
      <w:tr w:rsidR="00226970" w:rsidRPr="005102ED" w14:paraId="6A82EE61" w14:textId="77777777" w:rsidTr="006F1EE7">
        <w:trPr>
          <w:trHeight w:val="253"/>
        </w:trPr>
        <w:tc>
          <w:tcPr>
            <w:tcW w:w="4495" w:type="dxa"/>
            <w:vAlign w:val="bottom"/>
          </w:tcPr>
          <w:p w14:paraId="3E361FA5" w14:textId="77777777" w:rsidR="00226970" w:rsidRPr="005102ED" w:rsidRDefault="00226970" w:rsidP="00C07B18">
            <w:pPr>
              <w:rPr>
                <w:rFonts w:cstheme="minorHAnsi"/>
                <w:color w:val="000000" w:themeColor="text1"/>
              </w:rPr>
            </w:pPr>
            <w:r>
              <w:rPr>
                <w:rFonts w:cstheme="minorHAnsi"/>
                <w:color w:val="000000" w:themeColor="text1"/>
              </w:rPr>
              <w:t xml:space="preserve">12. </w:t>
            </w:r>
            <w:r w:rsidR="001272F8">
              <w:rPr>
                <w:rFonts w:cstheme="minorHAnsi"/>
                <w:color w:val="000000" w:themeColor="text1"/>
              </w:rPr>
              <w:t>Aligned learning outcomes</w:t>
            </w:r>
          </w:p>
        </w:tc>
        <w:tc>
          <w:tcPr>
            <w:tcW w:w="2610" w:type="dxa"/>
            <w:shd w:val="clear" w:color="auto" w:fill="auto"/>
          </w:tcPr>
          <w:p w14:paraId="3D68C6D2" w14:textId="77777777" w:rsidR="00226970" w:rsidRPr="005102ED" w:rsidRDefault="00226970" w:rsidP="00C07B18">
            <w:pPr>
              <w:rPr>
                <w:rFonts w:cstheme="minorHAnsi"/>
                <w:color w:val="000000" w:themeColor="text1"/>
              </w:rPr>
            </w:pPr>
          </w:p>
        </w:tc>
        <w:tc>
          <w:tcPr>
            <w:tcW w:w="2250" w:type="dxa"/>
            <w:shd w:val="clear" w:color="auto" w:fill="auto"/>
          </w:tcPr>
          <w:p w14:paraId="77A043DF" w14:textId="77777777" w:rsidR="00226970" w:rsidRPr="005102ED" w:rsidRDefault="00226970" w:rsidP="00C07B18">
            <w:pPr>
              <w:rPr>
                <w:rFonts w:cstheme="minorHAnsi"/>
                <w:color w:val="000000" w:themeColor="text1"/>
              </w:rPr>
            </w:pPr>
          </w:p>
        </w:tc>
        <w:tc>
          <w:tcPr>
            <w:tcW w:w="2223" w:type="dxa"/>
            <w:shd w:val="clear" w:color="auto" w:fill="auto"/>
          </w:tcPr>
          <w:p w14:paraId="5A58BD31" w14:textId="77777777" w:rsidR="00226970" w:rsidRPr="005102ED" w:rsidRDefault="00226970" w:rsidP="00C07B18">
            <w:pPr>
              <w:rPr>
                <w:rFonts w:cstheme="minorHAnsi"/>
                <w:color w:val="000000" w:themeColor="text1"/>
              </w:rPr>
            </w:pPr>
          </w:p>
        </w:tc>
        <w:tc>
          <w:tcPr>
            <w:tcW w:w="2277" w:type="dxa"/>
            <w:shd w:val="clear" w:color="auto" w:fill="auto"/>
          </w:tcPr>
          <w:p w14:paraId="195EF252" w14:textId="77777777" w:rsidR="00226970" w:rsidRPr="005102ED" w:rsidRDefault="00226970" w:rsidP="00C07B18">
            <w:pPr>
              <w:rPr>
                <w:rFonts w:cstheme="minorHAnsi"/>
                <w:color w:val="000000" w:themeColor="text1"/>
              </w:rPr>
            </w:pPr>
          </w:p>
        </w:tc>
      </w:tr>
      <w:tr w:rsidR="005151AF" w:rsidRPr="005102ED" w14:paraId="718A2C8F" w14:textId="77777777" w:rsidTr="006F1EE7">
        <w:trPr>
          <w:trHeight w:val="235"/>
        </w:trPr>
        <w:tc>
          <w:tcPr>
            <w:tcW w:w="4495" w:type="dxa"/>
            <w:vAlign w:val="bottom"/>
          </w:tcPr>
          <w:p w14:paraId="3C000117" w14:textId="77777777" w:rsidR="005151AF" w:rsidRPr="005102ED" w:rsidRDefault="005151AF" w:rsidP="00C07B18">
            <w:pPr>
              <w:rPr>
                <w:rFonts w:cstheme="minorHAnsi"/>
                <w:color w:val="000000" w:themeColor="text1"/>
              </w:rPr>
            </w:pPr>
            <w:r w:rsidRPr="005102ED">
              <w:rPr>
                <w:rFonts w:cstheme="minorHAnsi"/>
                <w:color w:val="000000" w:themeColor="text1"/>
              </w:rPr>
              <w:t xml:space="preserve">13. Assessing </w:t>
            </w:r>
            <w:r w:rsidR="001272F8">
              <w:rPr>
                <w:rFonts w:cstheme="minorHAnsi"/>
                <w:color w:val="000000" w:themeColor="text1"/>
              </w:rPr>
              <w:t>and documenting l</w:t>
            </w:r>
            <w:r w:rsidRPr="005102ED">
              <w:rPr>
                <w:rFonts w:cstheme="minorHAnsi"/>
                <w:color w:val="000000" w:themeColor="text1"/>
              </w:rPr>
              <w:t>earning opportunities</w:t>
            </w:r>
          </w:p>
        </w:tc>
        <w:tc>
          <w:tcPr>
            <w:tcW w:w="2610" w:type="dxa"/>
            <w:shd w:val="clear" w:color="auto" w:fill="auto"/>
          </w:tcPr>
          <w:p w14:paraId="6736A0E0" w14:textId="77777777" w:rsidR="005151AF" w:rsidRPr="005102ED" w:rsidRDefault="005151AF" w:rsidP="00C07B18">
            <w:pPr>
              <w:rPr>
                <w:rFonts w:cstheme="minorHAnsi"/>
                <w:color w:val="000000" w:themeColor="text1"/>
              </w:rPr>
            </w:pPr>
          </w:p>
        </w:tc>
        <w:tc>
          <w:tcPr>
            <w:tcW w:w="2250" w:type="dxa"/>
            <w:shd w:val="clear" w:color="auto" w:fill="auto"/>
          </w:tcPr>
          <w:p w14:paraId="35C6A331" w14:textId="77777777" w:rsidR="005151AF" w:rsidRPr="005102ED" w:rsidRDefault="005151AF" w:rsidP="00C07B18">
            <w:pPr>
              <w:rPr>
                <w:rFonts w:cstheme="minorHAnsi"/>
                <w:color w:val="000000" w:themeColor="text1"/>
              </w:rPr>
            </w:pPr>
          </w:p>
        </w:tc>
        <w:tc>
          <w:tcPr>
            <w:tcW w:w="2223" w:type="dxa"/>
            <w:shd w:val="clear" w:color="auto" w:fill="auto"/>
          </w:tcPr>
          <w:p w14:paraId="206F6545" w14:textId="77777777" w:rsidR="005151AF" w:rsidRPr="005102ED" w:rsidRDefault="005151AF" w:rsidP="00C07B18">
            <w:pPr>
              <w:rPr>
                <w:rFonts w:cstheme="minorHAnsi"/>
                <w:color w:val="000000" w:themeColor="text1"/>
              </w:rPr>
            </w:pPr>
          </w:p>
        </w:tc>
        <w:tc>
          <w:tcPr>
            <w:tcW w:w="2277" w:type="dxa"/>
            <w:shd w:val="clear" w:color="auto" w:fill="auto"/>
          </w:tcPr>
          <w:p w14:paraId="6C8CD311" w14:textId="77777777" w:rsidR="005151AF" w:rsidRPr="005102ED" w:rsidRDefault="005151AF" w:rsidP="00C07B18">
            <w:pPr>
              <w:rPr>
                <w:rFonts w:cstheme="minorHAnsi"/>
                <w:color w:val="000000" w:themeColor="text1"/>
              </w:rPr>
            </w:pPr>
          </w:p>
        </w:tc>
      </w:tr>
      <w:tr w:rsidR="005151AF" w:rsidRPr="005102ED" w14:paraId="4FB66608" w14:textId="77777777" w:rsidTr="006F1EE7">
        <w:trPr>
          <w:trHeight w:val="343"/>
        </w:trPr>
        <w:tc>
          <w:tcPr>
            <w:tcW w:w="4495" w:type="dxa"/>
            <w:vAlign w:val="bottom"/>
          </w:tcPr>
          <w:p w14:paraId="5CDC4DAD" w14:textId="77777777" w:rsidR="005151AF" w:rsidRPr="005102ED" w:rsidRDefault="005151AF" w:rsidP="00C07B18">
            <w:pPr>
              <w:rPr>
                <w:rFonts w:cstheme="minorHAnsi"/>
                <w:color w:val="000000" w:themeColor="text1"/>
              </w:rPr>
            </w:pPr>
            <w:r w:rsidRPr="005102ED">
              <w:rPr>
                <w:rFonts w:cstheme="minorHAnsi"/>
                <w:color w:val="000000" w:themeColor="text1"/>
              </w:rPr>
              <w:t>14. Applied learning opportunities</w:t>
            </w:r>
          </w:p>
        </w:tc>
        <w:tc>
          <w:tcPr>
            <w:tcW w:w="2610" w:type="dxa"/>
            <w:shd w:val="clear" w:color="auto" w:fill="auto"/>
          </w:tcPr>
          <w:p w14:paraId="0A9CDD10" w14:textId="77777777" w:rsidR="005151AF" w:rsidRPr="005102ED" w:rsidRDefault="005151AF" w:rsidP="00C07B18">
            <w:pPr>
              <w:rPr>
                <w:rFonts w:cstheme="minorHAnsi"/>
                <w:color w:val="000000" w:themeColor="text1"/>
              </w:rPr>
            </w:pPr>
          </w:p>
        </w:tc>
        <w:tc>
          <w:tcPr>
            <w:tcW w:w="2250" w:type="dxa"/>
            <w:shd w:val="clear" w:color="auto" w:fill="auto"/>
          </w:tcPr>
          <w:p w14:paraId="3ED961EA" w14:textId="77777777" w:rsidR="005151AF" w:rsidRPr="005102ED" w:rsidRDefault="005151AF" w:rsidP="00C07B18">
            <w:pPr>
              <w:rPr>
                <w:rFonts w:cstheme="minorHAnsi"/>
                <w:color w:val="000000" w:themeColor="text1"/>
              </w:rPr>
            </w:pPr>
          </w:p>
        </w:tc>
        <w:tc>
          <w:tcPr>
            <w:tcW w:w="2223" w:type="dxa"/>
            <w:shd w:val="clear" w:color="auto" w:fill="auto"/>
          </w:tcPr>
          <w:p w14:paraId="348E2334" w14:textId="77777777" w:rsidR="005151AF" w:rsidRPr="005102ED" w:rsidRDefault="005151AF" w:rsidP="00C07B18">
            <w:pPr>
              <w:rPr>
                <w:rFonts w:cstheme="minorHAnsi"/>
                <w:color w:val="000000" w:themeColor="text1"/>
              </w:rPr>
            </w:pPr>
          </w:p>
        </w:tc>
        <w:tc>
          <w:tcPr>
            <w:tcW w:w="2277" w:type="dxa"/>
            <w:shd w:val="clear" w:color="auto" w:fill="auto"/>
          </w:tcPr>
          <w:p w14:paraId="4BE94986" w14:textId="77777777" w:rsidR="005151AF" w:rsidRPr="005102ED" w:rsidRDefault="005151AF" w:rsidP="00C07B18">
            <w:pPr>
              <w:rPr>
                <w:rFonts w:cstheme="minorHAnsi"/>
                <w:color w:val="000000" w:themeColor="text1"/>
              </w:rPr>
            </w:pPr>
          </w:p>
        </w:tc>
      </w:tr>
    </w:tbl>
    <w:p w14:paraId="1ECBB2DD" w14:textId="77777777" w:rsidR="005151AF" w:rsidRDefault="005151AF">
      <w:pPr>
        <w:rPr>
          <w:b/>
          <w:color w:val="000000" w:themeColor="text1"/>
          <w:sz w:val="24"/>
          <w:szCs w:val="24"/>
        </w:rPr>
      </w:pPr>
      <w:r>
        <w:rPr>
          <w:b/>
          <w:color w:val="000000" w:themeColor="text1"/>
          <w:sz w:val="24"/>
          <w:szCs w:val="24"/>
        </w:rPr>
        <w:br w:type="page"/>
      </w:r>
    </w:p>
    <w:p w14:paraId="079987FA" w14:textId="77777777" w:rsidR="005151AF" w:rsidRDefault="005151AF" w:rsidP="005151AF">
      <w:pPr>
        <w:spacing w:after="0" w:line="240" w:lineRule="auto"/>
        <w:ind w:left="90"/>
        <w:rPr>
          <w:b/>
          <w:color w:val="000000" w:themeColor="text1"/>
          <w:sz w:val="24"/>
          <w:szCs w:val="24"/>
        </w:rPr>
      </w:pPr>
    </w:p>
    <w:p w14:paraId="7A081C27" w14:textId="77777777" w:rsidR="005151AF" w:rsidRDefault="00191BD0" w:rsidP="00274964">
      <w:pPr>
        <w:spacing w:after="0" w:line="240" w:lineRule="auto"/>
        <w:ind w:left="-90"/>
        <w:rPr>
          <w:b/>
          <w:color w:val="000000" w:themeColor="text1"/>
          <w:sz w:val="24"/>
          <w:szCs w:val="24"/>
        </w:rPr>
      </w:pPr>
      <w:r>
        <w:rPr>
          <w:b/>
          <w:color w:val="000000" w:themeColor="text1"/>
          <w:sz w:val="24"/>
          <w:szCs w:val="24"/>
        </w:rPr>
        <w:t>CCC</w:t>
      </w:r>
      <w:r w:rsidR="00687153">
        <w:rPr>
          <w:b/>
          <w:color w:val="000000" w:themeColor="text1"/>
          <w:sz w:val="24"/>
          <w:szCs w:val="24"/>
        </w:rPr>
        <w:t xml:space="preserve"> </w:t>
      </w:r>
      <w:r>
        <w:rPr>
          <w:b/>
          <w:color w:val="000000" w:themeColor="text1"/>
          <w:sz w:val="24"/>
          <w:szCs w:val="24"/>
        </w:rPr>
        <w:t xml:space="preserve">GP </w:t>
      </w:r>
      <w:r w:rsidR="005151AF">
        <w:rPr>
          <w:b/>
          <w:color w:val="000000" w:themeColor="text1"/>
          <w:sz w:val="24"/>
          <w:szCs w:val="24"/>
        </w:rPr>
        <w:t>Key Performance Indicators</w:t>
      </w:r>
    </w:p>
    <w:p w14:paraId="242D0F76" w14:textId="77777777" w:rsidR="005151AF" w:rsidRDefault="005151AF" w:rsidP="005151AF">
      <w:pPr>
        <w:spacing w:after="0" w:line="240" w:lineRule="auto"/>
        <w:ind w:left="90"/>
        <w:rPr>
          <w:b/>
          <w:color w:val="000000" w:themeColor="text1"/>
          <w:sz w:val="24"/>
          <w:szCs w:val="24"/>
        </w:rPr>
      </w:pPr>
    </w:p>
    <w:tbl>
      <w:tblPr>
        <w:tblStyle w:val="TableGrid"/>
        <w:tblpPr w:leftFromText="180" w:rightFromText="180" w:vertAnchor="page" w:horzAnchor="margin" w:tblpY="1291"/>
        <w:tblW w:w="14215" w:type="dxa"/>
        <w:tblLook w:val="04A0" w:firstRow="1" w:lastRow="0" w:firstColumn="1" w:lastColumn="0" w:noHBand="0" w:noVBand="1"/>
      </w:tblPr>
      <w:tblGrid>
        <w:gridCol w:w="5935"/>
        <w:gridCol w:w="1625"/>
        <w:gridCol w:w="1620"/>
        <w:gridCol w:w="1620"/>
        <w:gridCol w:w="1530"/>
        <w:gridCol w:w="1885"/>
      </w:tblGrid>
      <w:tr w:rsidR="00226970" w:rsidRPr="005102ED" w14:paraId="58003627" w14:textId="77777777" w:rsidTr="00E81D52">
        <w:trPr>
          <w:trHeight w:val="519"/>
        </w:trPr>
        <w:tc>
          <w:tcPr>
            <w:tcW w:w="14215" w:type="dxa"/>
            <w:gridSpan w:val="6"/>
            <w:tcBorders>
              <w:top w:val="single" w:sz="4" w:space="0" w:color="auto"/>
              <w:left w:val="single" w:sz="4" w:space="0" w:color="auto"/>
              <w:bottom w:val="single" w:sz="4" w:space="0" w:color="auto"/>
            </w:tcBorders>
          </w:tcPr>
          <w:p w14:paraId="6FB6EF1E" w14:textId="5964CD39" w:rsidR="00226970" w:rsidRPr="008C4B56" w:rsidRDefault="002A0DDC" w:rsidP="006D3DA3">
            <w:pPr>
              <w:rPr>
                <w:rFonts w:ascii="Calibri" w:hAnsi="Calibri" w:cs="Calibri"/>
                <w:bCs/>
                <w:color w:val="000000" w:themeColor="text1"/>
              </w:rPr>
            </w:pPr>
            <w:r>
              <w:t>The KPI data will be</w:t>
            </w:r>
            <w:r w:rsidR="00FD6D00">
              <w:t xml:space="preserve"> automatically</w:t>
            </w:r>
            <w:r>
              <w:t xml:space="preserve"> updated each planning period </w:t>
            </w:r>
            <w:r w:rsidR="00FD6D00">
              <w:t xml:space="preserve">to invite reflection and inform future planning. </w:t>
            </w:r>
          </w:p>
        </w:tc>
      </w:tr>
      <w:tr w:rsidR="00731297" w:rsidRPr="005102ED" w14:paraId="35C3BF39" w14:textId="77777777" w:rsidTr="00E81D52">
        <w:trPr>
          <w:trHeight w:val="519"/>
        </w:trPr>
        <w:tc>
          <w:tcPr>
            <w:tcW w:w="5935" w:type="dxa"/>
            <w:tcBorders>
              <w:top w:val="single" w:sz="4" w:space="0" w:color="auto"/>
              <w:left w:val="single" w:sz="4" w:space="0" w:color="auto"/>
              <w:bottom w:val="single" w:sz="4" w:space="0" w:color="auto"/>
            </w:tcBorders>
          </w:tcPr>
          <w:p w14:paraId="1B2A5182" w14:textId="77777777" w:rsidR="00731297" w:rsidRPr="005102ED" w:rsidRDefault="00731297" w:rsidP="00893753">
            <w:pPr>
              <w:rPr>
                <w:rFonts w:cstheme="minorHAnsi"/>
                <w:b/>
                <w:bCs/>
                <w:color w:val="000000" w:themeColor="text1"/>
              </w:rPr>
            </w:pPr>
            <w:bookmarkStart w:id="2" w:name="_Hlk499123024"/>
          </w:p>
          <w:p w14:paraId="4185ABD0" w14:textId="77777777" w:rsidR="00731297" w:rsidRPr="005102ED" w:rsidRDefault="00731297" w:rsidP="00893753">
            <w:pPr>
              <w:rPr>
                <w:rFonts w:cstheme="minorHAnsi"/>
                <w:color w:val="000000" w:themeColor="text1"/>
              </w:rPr>
            </w:pPr>
            <w:r w:rsidRPr="005102ED">
              <w:rPr>
                <w:rFonts w:cstheme="minorHAnsi"/>
                <w:b/>
                <w:bCs/>
                <w:color w:val="000000" w:themeColor="text1"/>
              </w:rPr>
              <w:t xml:space="preserve">Key </w:t>
            </w:r>
            <w:r>
              <w:rPr>
                <w:rFonts w:cstheme="minorHAnsi"/>
                <w:b/>
                <w:bCs/>
                <w:color w:val="000000" w:themeColor="text1"/>
              </w:rPr>
              <w:t>Performance Indicators</w:t>
            </w:r>
          </w:p>
        </w:tc>
        <w:tc>
          <w:tcPr>
            <w:tcW w:w="1625" w:type="dxa"/>
            <w:tcBorders>
              <w:bottom w:val="single" w:sz="4" w:space="0" w:color="auto"/>
            </w:tcBorders>
          </w:tcPr>
          <w:p w14:paraId="401D1E42" w14:textId="77777777" w:rsidR="00731297" w:rsidRPr="005102ED" w:rsidRDefault="00731297" w:rsidP="00893753">
            <w:pPr>
              <w:jc w:val="center"/>
              <w:rPr>
                <w:rFonts w:cstheme="minorHAnsi"/>
                <w:b/>
                <w:color w:val="000000" w:themeColor="text1"/>
                <w:sz w:val="20"/>
                <w:szCs w:val="20"/>
              </w:rPr>
            </w:pPr>
          </w:p>
          <w:p w14:paraId="381E9FB2" w14:textId="77777777" w:rsidR="00731297" w:rsidRDefault="00731297" w:rsidP="00893753">
            <w:pPr>
              <w:jc w:val="center"/>
              <w:rPr>
                <w:rFonts w:cstheme="minorHAnsi"/>
                <w:b/>
                <w:color w:val="000000" w:themeColor="text1"/>
                <w:sz w:val="20"/>
                <w:szCs w:val="20"/>
              </w:rPr>
            </w:pPr>
            <w:r>
              <w:rPr>
                <w:rFonts w:cstheme="minorHAnsi"/>
                <w:b/>
                <w:color w:val="000000" w:themeColor="text1"/>
                <w:sz w:val="20"/>
                <w:szCs w:val="20"/>
              </w:rPr>
              <w:t>Current KPI Data</w:t>
            </w:r>
          </w:p>
          <w:p w14:paraId="09E141B7" w14:textId="77777777" w:rsidR="00731297" w:rsidRPr="00997FBA" w:rsidRDefault="00731297" w:rsidP="00893753">
            <w:pPr>
              <w:jc w:val="center"/>
              <w:rPr>
                <w:rFonts w:cstheme="minorHAnsi"/>
                <w:color w:val="000000" w:themeColor="text1"/>
                <w:sz w:val="20"/>
                <w:szCs w:val="20"/>
              </w:rPr>
            </w:pPr>
            <w:r>
              <w:t>(</w:t>
            </w:r>
            <w:r w:rsidRPr="00997FBA">
              <w:rPr>
                <w:rFonts w:cstheme="minorHAnsi"/>
                <w:color w:val="FF0000"/>
                <w:sz w:val="20"/>
                <w:szCs w:val="20"/>
              </w:rPr>
              <w:t xml:space="preserve">Autofill from </w:t>
            </w:r>
            <w:proofErr w:type="spellStart"/>
            <w:r w:rsidRPr="00997FBA">
              <w:rPr>
                <w:rFonts w:cstheme="minorHAnsi"/>
                <w:color w:val="FF0000"/>
                <w:sz w:val="20"/>
                <w:szCs w:val="20"/>
              </w:rPr>
              <w:t>Launchboard</w:t>
            </w:r>
            <w:proofErr w:type="spellEnd"/>
            <w:r>
              <w:rPr>
                <w:rFonts w:cstheme="minorHAnsi"/>
                <w:color w:val="FF0000"/>
                <w:sz w:val="20"/>
                <w:szCs w:val="20"/>
              </w:rPr>
              <w:t>)</w:t>
            </w:r>
          </w:p>
        </w:tc>
        <w:tc>
          <w:tcPr>
            <w:tcW w:w="1620" w:type="dxa"/>
            <w:tcBorders>
              <w:bottom w:val="single" w:sz="4" w:space="0" w:color="auto"/>
            </w:tcBorders>
            <w:shd w:val="clear" w:color="auto" w:fill="D9D9D9" w:themeFill="background1" w:themeFillShade="D9"/>
          </w:tcPr>
          <w:p w14:paraId="21A2B8FD" w14:textId="77777777" w:rsidR="00731297" w:rsidRPr="005102ED" w:rsidRDefault="00731297" w:rsidP="00893753">
            <w:pPr>
              <w:jc w:val="center"/>
              <w:rPr>
                <w:rFonts w:cstheme="minorHAnsi"/>
                <w:b/>
                <w:color w:val="000000" w:themeColor="text1"/>
                <w:sz w:val="20"/>
                <w:szCs w:val="20"/>
              </w:rPr>
            </w:pPr>
          </w:p>
          <w:p w14:paraId="7A9F7B87" w14:textId="77777777" w:rsidR="00731297" w:rsidRPr="005102ED" w:rsidRDefault="00731297" w:rsidP="00893753">
            <w:pPr>
              <w:jc w:val="center"/>
              <w:rPr>
                <w:rFonts w:cstheme="minorHAnsi"/>
                <w:b/>
                <w:color w:val="000000" w:themeColor="text1"/>
                <w:sz w:val="20"/>
                <w:szCs w:val="20"/>
              </w:rPr>
            </w:pPr>
            <w:r>
              <w:rPr>
                <w:rFonts w:cstheme="minorHAnsi"/>
                <w:b/>
                <w:color w:val="000000" w:themeColor="text1"/>
                <w:sz w:val="20"/>
                <w:szCs w:val="20"/>
              </w:rPr>
              <w:t>Spring 2018-Summer 2019</w:t>
            </w:r>
          </w:p>
        </w:tc>
        <w:tc>
          <w:tcPr>
            <w:tcW w:w="1620" w:type="dxa"/>
            <w:tcBorders>
              <w:bottom w:val="single" w:sz="4" w:space="0" w:color="auto"/>
            </w:tcBorders>
            <w:shd w:val="clear" w:color="auto" w:fill="D9D9D9" w:themeFill="background1" w:themeFillShade="D9"/>
          </w:tcPr>
          <w:p w14:paraId="5352DE08" w14:textId="77777777" w:rsidR="00731297" w:rsidRPr="005102ED" w:rsidRDefault="00731297" w:rsidP="00893753">
            <w:pPr>
              <w:jc w:val="center"/>
              <w:rPr>
                <w:rFonts w:cstheme="minorHAnsi"/>
                <w:b/>
                <w:color w:val="000000" w:themeColor="text1"/>
                <w:sz w:val="20"/>
                <w:szCs w:val="20"/>
              </w:rPr>
            </w:pPr>
          </w:p>
          <w:p w14:paraId="2D1CB9A4" w14:textId="77777777" w:rsidR="00731297" w:rsidRPr="005102ED" w:rsidRDefault="00731297" w:rsidP="00893753">
            <w:pPr>
              <w:jc w:val="center"/>
              <w:rPr>
                <w:rFonts w:cstheme="minorHAnsi"/>
                <w:b/>
                <w:color w:val="000000" w:themeColor="text1"/>
                <w:sz w:val="20"/>
                <w:szCs w:val="20"/>
              </w:rPr>
            </w:pPr>
            <w:r w:rsidRPr="005102ED">
              <w:rPr>
                <w:rFonts w:cstheme="minorHAnsi"/>
                <w:b/>
                <w:color w:val="000000" w:themeColor="text1"/>
                <w:sz w:val="20"/>
                <w:szCs w:val="20"/>
              </w:rPr>
              <w:t>Fall 2019-Summer 2020</w:t>
            </w:r>
          </w:p>
        </w:tc>
        <w:tc>
          <w:tcPr>
            <w:tcW w:w="1530" w:type="dxa"/>
            <w:tcBorders>
              <w:bottom w:val="single" w:sz="4" w:space="0" w:color="auto"/>
            </w:tcBorders>
            <w:shd w:val="clear" w:color="auto" w:fill="D9D9D9" w:themeFill="background1" w:themeFillShade="D9"/>
          </w:tcPr>
          <w:p w14:paraId="420A8F29" w14:textId="77777777" w:rsidR="00731297" w:rsidRPr="005102ED" w:rsidRDefault="00731297" w:rsidP="00893753">
            <w:pPr>
              <w:jc w:val="center"/>
              <w:rPr>
                <w:rFonts w:cstheme="minorHAnsi"/>
                <w:b/>
                <w:color w:val="000000" w:themeColor="text1"/>
                <w:sz w:val="20"/>
                <w:szCs w:val="20"/>
              </w:rPr>
            </w:pPr>
          </w:p>
          <w:p w14:paraId="2A22F5C8" w14:textId="77777777" w:rsidR="00731297" w:rsidRPr="005102ED" w:rsidRDefault="00731297" w:rsidP="00893753">
            <w:pPr>
              <w:jc w:val="center"/>
              <w:rPr>
                <w:rFonts w:cstheme="minorHAnsi"/>
                <w:b/>
                <w:color w:val="000000" w:themeColor="text1"/>
                <w:sz w:val="20"/>
                <w:szCs w:val="20"/>
              </w:rPr>
            </w:pPr>
            <w:r w:rsidRPr="005102ED">
              <w:rPr>
                <w:rFonts w:cstheme="minorHAnsi"/>
                <w:b/>
                <w:color w:val="000000" w:themeColor="text1"/>
                <w:sz w:val="20"/>
                <w:szCs w:val="20"/>
              </w:rPr>
              <w:t>Fall 2020-Summer 2021</w:t>
            </w:r>
          </w:p>
        </w:tc>
        <w:tc>
          <w:tcPr>
            <w:tcW w:w="1885" w:type="dxa"/>
            <w:tcBorders>
              <w:bottom w:val="single" w:sz="4" w:space="0" w:color="auto"/>
            </w:tcBorders>
            <w:shd w:val="clear" w:color="auto" w:fill="D9D9D9" w:themeFill="background1" w:themeFillShade="D9"/>
          </w:tcPr>
          <w:p w14:paraId="1A3BC3FD" w14:textId="77777777" w:rsidR="00731297" w:rsidRPr="005102ED" w:rsidRDefault="00731297" w:rsidP="00893753">
            <w:pPr>
              <w:jc w:val="center"/>
              <w:rPr>
                <w:rFonts w:cstheme="minorHAnsi"/>
                <w:b/>
                <w:color w:val="000000" w:themeColor="text1"/>
                <w:sz w:val="20"/>
                <w:szCs w:val="20"/>
              </w:rPr>
            </w:pPr>
          </w:p>
          <w:p w14:paraId="01DA7B95" w14:textId="77777777" w:rsidR="00731297" w:rsidRPr="005102ED" w:rsidRDefault="00731297" w:rsidP="00893753">
            <w:pPr>
              <w:jc w:val="center"/>
              <w:rPr>
                <w:rFonts w:ascii="Calibri" w:hAnsi="Calibri" w:cs="Calibri"/>
                <w:b/>
                <w:bCs/>
                <w:color w:val="000000" w:themeColor="text1"/>
                <w:sz w:val="20"/>
                <w:szCs w:val="20"/>
              </w:rPr>
            </w:pPr>
            <w:r w:rsidRPr="005102ED">
              <w:rPr>
                <w:rFonts w:cstheme="minorHAnsi"/>
                <w:b/>
                <w:color w:val="000000" w:themeColor="text1"/>
                <w:sz w:val="20"/>
                <w:szCs w:val="20"/>
              </w:rPr>
              <w:t>Fall 2021-Summer 2022</w:t>
            </w:r>
          </w:p>
        </w:tc>
      </w:tr>
      <w:bookmarkEnd w:id="2"/>
      <w:tr w:rsidR="00226970" w14:paraId="58960400" w14:textId="77777777" w:rsidTr="00E81D52">
        <w:trPr>
          <w:trHeight w:val="519"/>
        </w:trPr>
        <w:tc>
          <w:tcPr>
            <w:tcW w:w="14215" w:type="dxa"/>
            <w:gridSpan w:val="6"/>
            <w:tcBorders>
              <w:left w:val="single" w:sz="4" w:space="0" w:color="auto"/>
            </w:tcBorders>
            <w:shd w:val="clear" w:color="auto" w:fill="EDEDED" w:themeFill="accent3" w:themeFillTint="33"/>
            <w:vAlign w:val="bottom"/>
          </w:tcPr>
          <w:p w14:paraId="318BBB1D" w14:textId="77777777" w:rsidR="00226970" w:rsidRDefault="00226970" w:rsidP="00893753">
            <w:pPr>
              <w:rPr>
                <w:rFonts w:ascii="Calibri" w:hAnsi="Calibri" w:cs="Calibri"/>
                <w:b/>
                <w:bCs/>
                <w:color w:val="000000"/>
              </w:rPr>
            </w:pPr>
            <w:r>
              <w:rPr>
                <w:rFonts w:ascii="Calibri" w:hAnsi="Calibri" w:cs="Calibri"/>
                <w:b/>
                <w:bCs/>
                <w:color w:val="000000"/>
              </w:rPr>
              <w:t>PARTICIPATION</w:t>
            </w:r>
          </w:p>
        </w:tc>
      </w:tr>
      <w:tr w:rsidR="00731297" w:rsidRPr="005102ED" w14:paraId="128CC06D" w14:textId="77777777" w:rsidTr="00E81D52">
        <w:trPr>
          <w:trHeight w:val="383"/>
        </w:trPr>
        <w:tc>
          <w:tcPr>
            <w:tcW w:w="5935" w:type="dxa"/>
            <w:tcBorders>
              <w:left w:val="single" w:sz="4" w:space="0" w:color="auto"/>
            </w:tcBorders>
            <w:vAlign w:val="bottom"/>
          </w:tcPr>
          <w:p w14:paraId="0E24643F" w14:textId="77777777" w:rsidR="00731297" w:rsidRDefault="00731297" w:rsidP="00893753">
            <w:pPr>
              <w:rPr>
                <w:rFonts w:ascii="Calibri" w:hAnsi="Calibri" w:cs="Calibri"/>
                <w:color w:val="000000"/>
              </w:rPr>
            </w:pPr>
            <w:r>
              <w:rPr>
                <w:rFonts w:ascii="Calibri" w:hAnsi="Calibri" w:cs="Calibri"/>
                <w:color w:val="000000"/>
              </w:rPr>
              <w:t>Number of students</w:t>
            </w:r>
          </w:p>
        </w:tc>
        <w:tc>
          <w:tcPr>
            <w:tcW w:w="1625" w:type="dxa"/>
            <w:shd w:val="clear" w:color="auto" w:fill="auto"/>
          </w:tcPr>
          <w:p w14:paraId="25267C1C"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07412FD" w14:textId="03AD75B8" w:rsidR="00731297" w:rsidRPr="005102ED" w:rsidRDefault="00FD6D00" w:rsidP="00893753">
            <w:pPr>
              <w:rPr>
                <w:rFonts w:cstheme="minorHAnsi"/>
                <w:color w:val="000000" w:themeColor="text1"/>
              </w:rPr>
            </w:pPr>
            <w:r w:rsidRPr="00FD6D00">
              <w:rPr>
                <w:rFonts w:cstheme="minorHAnsi"/>
                <w:color w:val="FF0000"/>
              </w:rPr>
              <w:t xml:space="preserve">To be pre-populated </w:t>
            </w:r>
            <w:r>
              <w:rPr>
                <w:rFonts w:cstheme="minorHAnsi"/>
                <w:color w:val="FF0000"/>
              </w:rPr>
              <w:t>in advance of</w:t>
            </w:r>
            <w:r w:rsidRPr="00FD6D00">
              <w:rPr>
                <w:rFonts w:cstheme="minorHAnsi"/>
                <w:color w:val="FF0000"/>
              </w:rPr>
              <w:t xml:space="preserve"> next work plan</w:t>
            </w:r>
            <w:r w:rsidR="00274964">
              <w:rPr>
                <w:rFonts w:cstheme="minorHAnsi"/>
                <w:color w:val="FF0000"/>
              </w:rPr>
              <w:t>; make these columns unfillable.</w:t>
            </w:r>
          </w:p>
        </w:tc>
        <w:tc>
          <w:tcPr>
            <w:tcW w:w="1620" w:type="dxa"/>
            <w:shd w:val="clear" w:color="auto" w:fill="D9D9D9" w:themeFill="background1" w:themeFillShade="D9"/>
          </w:tcPr>
          <w:p w14:paraId="1009656E"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5384E78E"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2CB40E13" w14:textId="77777777" w:rsidR="00731297" w:rsidRPr="005102ED" w:rsidRDefault="00731297" w:rsidP="00893753">
            <w:pPr>
              <w:rPr>
                <w:rFonts w:cstheme="minorHAnsi"/>
                <w:color w:val="000000" w:themeColor="text1"/>
              </w:rPr>
            </w:pPr>
          </w:p>
        </w:tc>
      </w:tr>
      <w:tr w:rsidR="00731297" w:rsidRPr="005102ED" w14:paraId="511448F6" w14:textId="77777777" w:rsidTr="00E81D52">
        <w:trPr>
          <w:trHeight w:val="293"/>
        </w:trPr>
        <w:tc>
          <w:tcPr>
            <w:tcW w:w="5935" w:type="dxa"/>
            <w:tcBorders>
              <w:left w:val="single" w:sz="4" w:space="0" w:color="auto"/>
            </w:tcBorders>
            <w:vAlign w:val="bottom"/>
          </w:tcPr>
          <w:p w14:paraId="3CBEE10D" w14:textId="77777777" w:rsidR="00731297" w:rsidRDefault="00731297" w:rsidP="00893753">
            <w:pPr>
              <w:rPr>
                <w:rFonts w:ascii="Calibri" w:hAnsi="Calibri" w:cs="Calibri"/>
                <w:color w:val="000000"/>
              </w:rPr>
            </w:pPr>
            <w:r>
              <w:rPr>
                <w:rFonts w:ascii="Calibri" w:hAnsi="Calibri" w:cs="Calibri"/>
                <w:color w:val="000000"/>
              </w:rPr>
              <w:t>Average number of credits attempted in year one</w:t>
            </w:r>
          </w:p>
        </w:tc>
        <w:tc>
          <w:tcPr>
            <w:tcW w:w="1625" w:type="dxa"/>
            <w:shd w:val="clear" w:color="auto" w:fill="auto"/>
          </w:tcPr>
          <w:p w14:paraId="01CC8632"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1E44D0CE"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510B41DC"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37EA694B"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36D629F4" w14:textId="77777777" w:rsidR="00731297" w:rsidRPr="005102ED" w:rsidRDefault="00731297" w:rsidP="00893753">
            <w:pPr>
              <w:jc w:val="both"/>
              <w:rPr>
                <w:rFonts w:cstheme="minorHAnsi"/>
                <w:color w:val="000000" w:themeColor="text1"/>
              </w:rPr>
            </w:pPr>
          </w:p>
        </w:tc>
      </w:tr>
      <w:tr w:rsidR="00731297" w:rsidRPr="005102ED" w14:paraId="3350C322" w14:textId="77777777" w:rsidTr="00E81D52">
        <w:trPr>
          <w:trHeight w:val="293"/>
        </w:trPr>
        <w:tc>
          <w:tcPr>
            <w:tcW w:w="5935" w:type="dxa"/>
            <w:tcBorders>
              <w:left w:val="single" w:sz="4" w:space="0" w:color="auto"/>
            </w:tcBorders>
            <w:vAlign w:val="bottom"/>
          </w:tcPr>
          <w:p w14:paraId="123FDE9C" w14:textId="77777777" w:rsidR="00731297" w:rsidRDefault="00731297" w:rsidP="00893753">
            <w:pPr>
              <w:rPr>
                <w:rFonts w:ascii="Calibri" w:hAnsi="Calibri" w:cs="Calibri"/>
                <w:color w:val="000000"/>
              </w:rPr>
            </w:pPr>
            <w:r>
              <w:rPr>
                <w:rFonts w:ascii="Calibri" w:hAnsi="Calibri" w:cs="Calibri"/>
                <w:color w:val="000000"/>
              </w:rPr>
              <w:t>Average number of degree-applicable credits attempted in year one</w:t>
            </w:r>
          </w:p>
        </w:tc>
        <w:tc>
          <w:tcPr>
            <w:tcW w:w="1625" w:type="dxa"/>
            <w:shd w:val="clear" w:color="auto" w:fill="auto"/>
          </w:tcPr>
          <w:p w14:paraId="374BC6F6"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711C9F5C"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721A7E03"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7D612103"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123C6DE6" w14:textId="77777777" w:rsidR="00731297" w:rsidRPr="005102ED" w:rsidRDefault="00731297" w:rsidP="00893753">
            <w:pPr>
              <w:jc w:val="both"/>
              <w:rPr>
                <w:rFonts w:cstheme="minorHAnsi"/>
                <w:color w:val="000000" w:themeColor="text1"/>
              </w:rPr>
            </w:pPr>
          </w:p>
        </w:tc>
      </w:tr>
      <w:tr w:rsidR="00731297" w:rsidRPr="005102ED" w14:paraId="43585EBA" w14:textId="77777777" w:rsidTr="00E81D52">
        <w:trPr>
          <w:trHeight w:val="293"/>
        </w:trPr>
        <w:tc>
          <w:tcPr>
            <w:tcW w:w="5935" w:type="dxa"/>
            <w:tcBorders>
              <w:left w:val="single" w:sz="4" w:space="0" w:color="auto"/>
            </w:tcBorders>
            <w:vAlign w:val="bottom"/>
          </w:tcPr>
          <w:p w14:paraId="3C5ABA21" w14:textId="77777777" w:rsidR="00731297" w:rsidRDefault="00731297" w:rsidP="00893753">
            <w:pPr>
              <w:rPr>
                <w:rFonts w:ascii="Calibri" w:hAnsi="Calibri" w:cs="Calibri"/>
                <w:color w:val="000000"/>
              </w:rPr>
            </w:pPr>
            <w:r>
              <w:rPr>
                <w:rFonts w:ascii="Calibri" w:hAnsi="Calibri" w:cs="Calibri"/>
                <w:color w:val="000000"/>
              </w:rPr>
              <w:t>Full-time students</w:t>
            </w:r>
          </w:p>
        </w:tc>
        <w:tc>
          <w:tcPr>
            <w:tcW w:w="1625" w:type="dxa"/>
            <w:shd w:val="clear" w:color="auto" w:fill="auto"/>
          </w:tcPr>
          <w:p w14:paraId="7FA36877"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3AEB8D53"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799978CC"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0FBC2D89"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412BAB53" w14:textId="77777777" w:rsidR="00731297" w:rsidRPr="005102ED" w:rsidRDefault="00731297" w:rsidP="00893753">
            <w:pPr>
              <w:jc w:val="both"/>
              <w:rPr>
                <w:rFonts w:cstheme="minorHAnsi"/>
                <w:color w:val="000000" w:themeColor="text1"/>
              </w:rPr>
            </w:pPr>
          </w:p>
        </w:tc>
      </w:tr>
      <w:tr w:rsidR="00731297" w:rsidRPr="005102ED" w14:paraId="2A33A1C7" w14:textId="77777777" w:rsidTr="00E81D52">
        <w:trPr>
          <w:trHeight w:val="325"/>
        </w:trPr>
        <w:tc>
          <w:tcPr>
            <w:tcW w:w="5935" w:type="dxa"/>
            <w:tcBorders>
              <w:left w:val="single" w:sz="4" w:space="0" w:color="auto"/>
            </w:tcBorders>
            <w:vAlign w:val="bottom"/>
          </w:tcPr>
          <w:p w14:paraId="3036DBAA" w14:textId="77777777" w:rsidR="00731297" w:rsidRDefault="00731297" w:rsidP="00893753">
            <w:pPr>
              <w:rPr>
                <w:rFonts w:ascii="Calibri" w:hAnsi="Calibri" w:cs="Calibri"/>
                <w:color w:val="000000"/>
              </w:rPr>
            </w:pPr>
            <w:r>
              <w:rPr>
                <w:rFonts w:ascii="Calibri" w:hAnsi="Calibri" w:cs="Calibri"/>
                <w:color w:val="000000"/>
              </w:rPr>
              <w:t>Persisted from term one to term two</w:t>
            </w:r>
          </w:p>
        </w:tc>
        <w:tc>
          <w:tcPr>
            <w:tcW w:w="1625" w:type="dxa"/>
          </w:tcPr>
          <w:p w14:paraId="4395D748"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6670CCC8"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106CF684"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3F39E1F9"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2A9ED3E4" w14:textId="77777777" w:rsidR="00731297" w:rsidRPr="005102ED" w:rsidRDefault="00731297" w:rsidP="00893753">
            <w:pPr>
              <w:rPr>
                <w:rFonts w:cstheme="minorHAnsi"/>
                <w:color w:val="000000" w:themeColor="text1"/>
              </w:rPr>
            </w:pPr>
          </w:p>
        </w:tc>
      </w:tr>
      <w:tr w:rsidR="00731297" w:rsidRPr="005102ED" w14:paraId="4691DD95" w14:textId="77777777" w:rsidTr="00E81D52">
        <w:trPr>
          <w:trHeight w:val="365"/>
        </w:trPr>
        <w:tc>
          <w:tcPr>
            <w:tcW w:w="5935" w:type="dxa"/>
            <w:tcBorders>
              <w:left w:val="single" w:sz="4" w:space="0" w:color="auto"/>
            </w:tcBorders>
            <w:vAlign w:val="bottom"/>
          </w:tcPr>
          <w:p w14:paraId="19D221DE" w14:textId="77777777" w:rsidR="00731297" w:rsidRDefault="00731297" w:rsidP="00893753">
            <w:pPr>
              <w:rPr>
                <w:rFonts w:ascii="Calibri" w:hAnsi="Calibri" w:cs="Calibri"/>
                <w:color w:val="000000"/>
              </w:rPr>
            </w:pPr>
            <w:r>
              <w:rPr>
                <w:rFonts w:ascii="Calibri" w:hAnsi="Calibri" w:cs="Calibri"/>
                <w:color w:val="000000"/>
              </w:rPr>
              <w:t>College-level course success rate</w:t>
            </w:r>
          </w:p>
        </w:tc>
        <w:tc>
          <w:tcPr>
            <w:tcW w:w="1625" w:type="dxa"/>
          </w:tcPr>
          <w:p w14:paraId="2D69FB92"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5E4D32C"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6863599"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25C2F6AA"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437DA78E" w14:textId="77777777" w:rsidR="00731297" w:rsidRPr="005102ED" w:rsidRDefault="00731297" w:rsidP="00893753">
            <w:pPr>
              <w:rPr>
                <w:rFonts w:cstheme="minorHAnsi"/>
                <w:color w:val="000000" w:themeColor="text1"/>
              </w:rPr>
            </w:pPr>
          </w:p>
        </w:tc>
      </w:tr>
      <w:tr w:rsidR="00226970" w:rsidRPr="005102ED" w14:paraId="2D8A406B" w14:textId="77777777" w:rsidTr="00E81D52">
        <w:trPr>
          <w:trHeight w:val="534"/>
        </w:trPr>
        <w:tc>
          <w:tcPr>
            <w:tcW w:w="14215" w:type="dxa"/>
            <w:gridSpan w:val="6"/>
            <w:tcBorders>
              <w:left w:val="single" w:sz="4" w:space="0" w:color="auto"/>
            </w:tcBorders>
            <w:shd w:val="clear" w:color="auto" w:fill="EDEDED" w:themeFill="accent3" w:themeFillTint="33"/>
            <w:vAlign w:val="bottom"/>
          </w:tcPr>
          <w:p w14:paraId="64EE85A7" w14:textId="77777777" w:rsidR="00226970" w:rsidRPr="005102ED" w:rsidRDefault="00226970" w:rsidP="00893753">
            <w:pPr>
              <w:rPr>
                <w:rFonts w:cstheme="minorHAnsi"/>
                <w:color w:val="000000" w:themeColor="text1"/>
              </w:rPr>
            </w:pPr>
            <w:r>
              <w:rPr>
                <w:rFonts w:ascii="Calibri" w:hAnsi="Calibri" w:cs="Calibri"/>
                <w:b/>
                <w:bCs/>
                <w:color w:val="000000"/>
              </w:rPr>
              <w:t>TRANSFERRABLE MATH &amp; ENGLISH COMPLETION</w:t>
            </w:r>
          </w:p>
        </w:tc>
      </w:tr>
      <w:tr w:rsidR="00731297" w:rsidRPr="005102ED" w14:paraId="27BCC6C5" w14:textId="77777777" w:rsidTr="00E81D52">
        <w:trPr>
          <w:trHeight w:val="347"/>
        </w:trPr>
        <w:tc>
          <w:tcPr>
            <w:tcW w:w="5935" w:type="dxa"/>
            <w:tcBorders>
              <w:left w:val="single" w:sz="4" w:space="0" w:color="auto"/>
            </w:tcBorders>
            <w:vAlign w:val="bottom"/>
          </w:tcPr>
          <w:p w14:paraId="2BD6202A" w14:textId="77777777" w:rsidR="00731297" w:rsidRDefault="00731297" w:rsidP="00893753">
            <w:pPr>
              <w:rPr>
                <w:rFonts w:ascii="Calibri" w:hAnsi="Calibri" w:cs="Calibri"/>
                <w:color w:val="000000"/>
              </w:rPr>
            </w:pPr>
            <w:r>
              <w:rPr>
                <w:rFonts w:ascii="Calibri" w:hAnsi="Calibri" w:cs="Calibri"/>
                <w:color w:val="000000"/>
              </w:rPr>
              <w:t>Successfully completed transfer-level math in year one</w:t>
            </w:r>
          </w:p>
        </w:tc>
        <w:tc>
          <w:tcPr>
            <w:tcW w:w="1625" w:type="dxa"/>
          </w:tcPr>
          <w:p w14:paraId="509CB62F"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27061B7E"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30597243"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728144BC"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6436DCAD" w14:textId="77777777" w:rsidR="00731297" w:rsidRPr="005102ED" w:rsidRDefault="00731297" w:rsidP="00893753">
            <w:pPr>
              <w:rPr>
                <w:rFonts w:cstheme="minorHAnsi"/>
                <w:color w:val="000000" w:themeColor="text1"/>
              </w:rPr>
            </w:pPr>
          </w:p>
        </w:tc>
      </w:tr>
      <w:tr w:rsidR="00731297" w:rsidRPr="005102ED" w14:paraId="73F82D3B" w14:textId="77777777" w:rsidTr="00E81D52">
        <w:trPr>
          <w:trHeight w:val="365"/>
        </w:trPr>
        <w:tc>
          <w:tcPr>
            <w:tcW w:w="5935" w:type="dxa"/>
            <w:tcBorders>
              <w:left w:val="single" w:sz="4" w:space="0" w:color="auto"/>
              <w:bottom w:val="single" w:sz="4" w:space="0" w:color="auto"/>
            </w:tcBorders>
            <w:vAlign w:val="bottom"/>
          </w:tcPr>
          <w:p w14:paraId="102238F4" w14:textId="77777777" w:rsidR="00731297" w:rsidRDefault="00731297" w:rsidP="00893753">
            <w:pPr>
              <w:rPr>
                <w:rFonts w:ascii="Calibri" w:hAnsi="Calibri" w:cs="Calibri"/>
                <w:color w:val="000000"/>
              </w:rPr>
            </w:pPr>
            <w:r>
              <w:rPr>
                <w:rFonts w:ascii="Calibri" w:hAnsi="Calibri" w:cs="Calibri"/>
                <w:color w:val="000000"/>
              </w:rPr>
              <w:t>Successfully completed transfer-level English in year one</w:t>
            </w:r>
          </w:p>
        </w:tc>
        <w:tc>
          <w:tcPr>
            <w:tcW w:w="1625" w:type="dxa"/>
            <w:tcBorders>
              <w:bottom w:val="single" w:sz="4" w:space="0" w:color="auto"/>
            </w:tcBorders>
          </w:tcPr>
          <w:p w14:paraId="0BEFA3C3"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036A2F62"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1BA87747" w14:textId="77777777" w:rsidR="00731297" w:rsidRPr="005102ED" w:rsidRDefault="00731297" w:rsidP="00893753">
            <w:pPr>
              <w:rPr>
                <w:rFonts w:cstheme="minorHAnsi"/>
                <w:color w:val="000000" w:themeColor="text1"/>
              </w:rPr>
            </w:pPr>
          </w:p>
        </w:tc>
        <w:tc>
          <w:tcPr>
            <w:tcW w:w="1530" w:type="dxa"/>
            <w:tcBorders>
              <w:bottom w:val="single" w:sz="4" w:space="0" w:color="auto"/>
            </w:tcBorders>
            <w:shd w:val="clear" w:color="auto" w:fill="D9D9D9" w:themeFill="background1" w:themeFillShade="D9"/>
          </w:tcPr>
          <w:p w14:paraId="28F4ACDF" w14:textId="77777777" w:rsidR="00731297" w:rsidRPr="005102ED" w:rsidRDefault="00731297" w:rsidP="00893753">
            <w:pPr>
              <w:rPr>
                <w:rFonts w:cstheme="minorHAnsi"/>
                <w:color w:val="000000" w:themeColor="text1"/>
              </w:rPr>
            </w:pPr>
          </w:p>
        </w:tc>
        <w:tc>
          <w:tcPr>
            <w:tcW w:w="1885" w:type="dxa"/>
            <w:tcBorders>
              <w:bottom w:val="single" w:sz="4" w:space="0" w:color="auto"/>
            </w:tcBorders>
            <w:shd w:val="clear" w:color="auto" w:fill="D9D9D9" w:themeFill="background1" w:themeFillShade="D9"/>
          </w:tcPr>
          <w:p w14:paraId="4D98A4D4" w14:textId="77777777" w:rsidR="00731297" w:rsidRPr="005102ED" w:rsidRDefault="00731297" w:rsidP="00893753">
            <w:pPr>
              <w:rPr>
                <w:rFonts w:cstheme="minorHAnsi"/>
                <w:color w:val="000000" w:themeColor="text1"/>
              </w:rPr>
            </w:pPr>
          </w:p>
        </w:tc>
      </w:tr>
      <w:tr w:rsidR="00731297" w:rsidRPr="005102ED" w14:paraId="404C881F" w14:textId="77777777" w:rsidTr="00E81D52">
        <w:trPr>
          <w:trHeight w:val="365"/>
        </w:trPr>
        <w:tc>
          <w:tcPr>
            <w:tcW w:w="5935" w:type="dxa"/>
            <w:tcBorders>
              <w:left w:val="single" w:sz="4" w:space="0" w:color="auto"/>
              <w:bottom w:val="single" w:sz="4" w:space="0" w:color="auto"/>
            </w:tcBorders>
            <w:vAlign w:val="bottom"/>
          </w:tcPr>
          <w:p w14:paraId="12EC36EF" w14:textId="77777777" w:rsidR="00731297" w:rsidRDefault="00731297" w:rsidP="00893753">
            <w:pPr>
              <w:rPr>
                <w:rFonts w:ascii="Calibri" w:hAnsi="Calibri" w:cs="Calibri"/>
                <w:color w:val="000000"/>
              </w:rPr>
            </w:pPr>
            <w:r>
              <w:rPr>
                <w:rFonts w:ascii="Calibri" w:hAnsi="Calibri" w:cs="Calibri"/>
                <w:color w:val="000000"/>
              </w:rPr>
              <w:t>Successfully completed both transfer-level English and math in year one</w:t>
            </w:r>
          </w:p>
        </w:tc>
        <w:tc>
          <w:tcPr>
            <w:tcW w:w="1625" w:type="dxa"/>
            <w:tcBorders>
              <w:bottom w:val="single" w:sz="4" w:space="0" w:color="auto"/>
            </w:tcBorders>
          </w:tcPr>
          <w:p w14:paraId="0B04241A"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38E9B28B"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787341B4" w14:textId="77777777" w:rsidR="00731297" w:rsidRPr="005102ED" w:rsidRDefault="00731297" w:rsidP="00893753">
            <w:pPr>
              <w:rPr>
                <w:rFonts w:cstheme="minorHAnsi"/>
                <w:color w:val="000000" w:themeColor="text1"/>
              </w:rPr>
            </w:pPr>
          </w:p>
        </w:tc>
        <w:tc>
          <w:tcPr>
            <w:tcW w:w="1530" w:type="dxa"/>
            <w:tcBorders>
              <w:bottom w:val="single" w:sz="4" w:space="0" w:color="auto"/>
            </w:tcBorders>
            <w:shd w:val="clear" w:color="auto" w:fill="D9D9D9" w:themeFill="background1" w:themeFillShade="D9"/>
          </w:tcPr>
          <w:p w14:paraId="78AC93F8" w14:textId="77777777" w:rsidR="00731297" w:rsidRPr="005102ED" w:rsidRDefault="00731297" w:rsidP="00893753">
            <w:pPr>
              <w:rPr>
                <w:rFonts w:cstheme="minorHAnsi"/>
                <w:color w:val="000000" w:themeColor="text1"/>
              </w:rPr>
            </w:pPr>
          </w:p>
        </w:tc>
        <w:tc>
          <w:tcPr>
            <w:tcW w:w="1885" w:type="dxa"/>
            <w:tcBorders>
              <w:bottom w:val="single" w:sz="4" w:space="0" w:color="auto"/>
            </w:tcBorders>
            <w:shd w:val="clear" w:color="auto" w:fill="D9D9D9" w:themeFill="background1" w:themeFillShade="D9"/>
          </w:tcPr>
          <w:p w14:paraId="0FB57B6C" w14:textId="77777777" w:rsidR="00731297" w:rsidRPr="005102ED" w:rsidRDefault="00731297" w:rsidP="00893753">
            <w:pPr>
              <w:rPr>
                <w:rFonts w:cstheme="minorHAnsi"/>
                <w:color w:val="000000" w:themeColor="text1"/>
              </w:rPr>
            </w:pPr>
          </w:p>
        </w:tc>
      </w:tr>
      <w:tr w:rsidR="00226970" w14:paraId="7B1B60C4" w14:textId="77777777" w:rsidTr="00E81D52">
        <w:trPr>
          <w:trHeight w:val="519"/>
        </w:trPr>
        <w:tc>
          <w:tcPr>
            <w:tcW w:w="14215" w:type="dxa"/>
            <w:gridSpan w:val="6"/>
            <w:tcBorders>
              <w:left w:val="single" w:sz="4" w:space="0" w:color="auto"/>
              <w:bottom w:val="single" w:sz="4" w:space="0" w:color="auto"/>
            </w:tcBorders>
            <w:shd w:val="clear" w:color="auto" w:fill="EDEDED" w:themeFill="accent3" w:themeFillTint="33"/>
            <w:vAlign w:val="bottom"/>
          </w:tcPr>
          <w:p w14:paraId="530ED558" w14:textId="77777777" w:rsidR="00226970" w:rsidRDefault="00226970" w:rsidP="00893753">
            <w:pPr>
              <w:rPr>
                <w:rFonts w:ascii="Calibri" w:hAnsi="Calibri" w:cs="Calibri"/>
                <w:b/>
                <w:bCs/>
                <w:color w:val="000000"/>
              </w:rPr>
            </w:pPr>
            <w:r>
              <w:rPr>
                <w:rFonts w:ascii="Calibri" w:hAnsi="Calibri" w:cs="Calibri"/>
                <w:b/>
                <w:bCs/>
                <w:color w:val="000000"/>
              </w:rPr>
              <w:t>FIRST TERM MOMENTUM</w:t>
            </w:r>
          </w:p>
        </w:tc>
      </w:tr>
      <w:tr w:rsidR="00731297" w:rsidRPr="005102ED" w14:paraId="2D714DB1" w14:textId="77777777" w:rsidTr="00E81D52">
        <w:trPr>
          <w:trHeight w:val="365"/>
        </w:trPr>
        <w:tc>
          <w:tcPr>
            <w:tcW w:w="5935" w:type="dxa"/>
            <w:vAlign w:val="bottom"/>
          </w:tcPr>
          <w:p w14:paraId="645C2A33" w14:textId="77777777" w:rsidR="00731297" w:rsidRDefault="00731297" w:rsidP="00893753">
            <w:pPr>
              <w:rPr>
                <w:rFonts w:ascii="Calibri" w:hAnsi="Calibri" w:cs="Calibri"/>
                <w:color w:val="000000"/>
              </w:rPr>
            </w:pPr>
            <w:r>
              <w:rPr>
                <w:rFonts w:ascii="Calibri" w:hAnsi="Calibri" w:cs="Calibri"/>
                <w:color w:val="000000"/>
              </w:rPr>
              <w:t>Successfully earned 6+ college credits in first term</w:t>
            </w:r>
          </w:p>
        </w:tc>
        <w:tc>
          <w:tcPr>
            <w:tcW w:w="1625" w:type="dxa"/>
            <w:shd w:val="clear" w:color="auto" w:fill="auto"/>
          </w:tcPr>
          <w:p w14:paraId="3ECBCF0D"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2BD30E79"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ADF0F3F"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3A58D52E"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7CF711C2" w14:textId="77777777" w:rsidR="00731297" w:rsidRPr="005102ED" w:rsidRDefault="00731297" w:rsidP="00893753">
            <w:pPr>
              <w:rPr>
                <w:rFonts w:cstheme="minorHAnsi"/>
                <w:color w:val="000000" w:themeColor="text1"/>
              </w:rPr>
            </w:pPr>
          </w:p>
        </w:tc>
      </w:tr>
      <w:tr w:rsidR="00731297" w:rsidRPr="005102ED" w14:paraId="13BF9859" w14:textId="77777777" w:rsidTr="00E81D52">
        <w:trPr>
          <w:trHeight w:val="347"/>
        </w:trPr>
        <w:tc>
          <w:tcPr>
            <w:tcW w:w="5935" w:type="dxa"/>
            <w:vAlign w:val="bottom"/>
          </w:tcPr>
          <w:p w14:paraId="6EBE4FD9" w14:textId="77777777" w:rsidR="00731297" w:rsidRDefault="00731297" w:rsidP="00893753">
            <w:pPr>
              <w:rPr>
                <w:rFonts w:ascii="Calibri" w:hAnsi="Calibri" w:cs="Calibri"/>
                <w:color w:val="000000"/>
              </w:rPr>
            </w:pPr>
            <w:r>
              <w:rPr>
                <w:rFonts w:ascii="Calibri" w:hAnsi="Calibri" w:cs="Calibri"/>
                <w:color w:val="000000"/>
              </w:rPr>
              <w:t>Successfully earned 12+ college credits in first term</w:t>
            </w:r>
          </w:p>
        </w:tc>
        <w:tc>
          <w:tcPr>
            <w:tcW w:w="1625" w:type="dxa"/>
            <w:shd w:val="clear" w:color="auto" w:fill="auto"/>
          </w:tcPr>
          <w:p w14:paraId="160A1BCA"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1CD8D3D9"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543FFE7"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5CBD131D"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5C932357" w14:textId="77777777" w:rsidR="00731297" w:rsidRPr="005102ED" w:rsidRDefault="00731297" w:rsidP="00893753">
            <w:pPr>
              <w:rPr>
                <w:rFonts w:cstheme="minorHAnsi"/>
                <w:color w:val="000000" w:themeColor="text1"/>
              </w:rPr>
            </w:pPr>
          </w:p>
        </w:tc>
      </w:tr>
      <w:tr w:rsidR="00731297" w:rsidRPr="005102ED" w14:paraId="5E9A1CE9" w14:textId="77777777" w:rsidTr="00E81D52">
        <w:trPr>
          <w:trHeight w:val="347"/>
        </w:trPr>
        <w:tc>
          <w:tcPr>
            <w:tcW w:w="5935" w:type="dxa"/>
            <w:vAlign w:val="bottom"/>
          </w:tcPr>
          <w:p w14:paraId="38445CB5" w14:textId="77777777" w:rsidR="00731297" w:rsidRDefault="00731297" w:rsidP="00893753">
            <w:pPr>
              <w:rPr>
                <w:rFonts w:ascii="Calibri" w:hAnsi="Calibri" w:cs="Calibri"/>
                <w:color w:val="000000"/>
              </w:rPr>
            </w:pPr>
            <w:r>
              <w:rPr>
                <w:rFonts w:ascii="Calibri" w:hAnsi="Calibri" w:cs="Calibri"/>
                <w:color w:val="000000"/>
              </w:rPr>
              <w:t>Successfully earned 15+ college credits in first term</w:t>
            </w:r>
          </w:p>
        </w:tc>
        <w:tc>
          <w:tcPr>
            <w:tcW w:w="1625" w:type="dxa"/>
            <w:shd w:val="clear" w:color="auto" w:fill="auto"/>
          </w:tcPr>
          <w:p w14:paraId="31A56572"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31318A27"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48DB56F"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5B765729"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65FAB90D" w14:textId="77777777" w:rsidR="00731297" w:rsidRPr="005102ED" w:rsidRDefault="00731297" w:rsidP="00893753">
            <w:pPr>
              <w:rPr>
                <w:rFonts w:cstheme="minorHAnsi"/>
                <w:color w:val="000000" w:themeColor="text1"/>
              </w:rPr>
            </w:pPr>
          </w:p>
        </w:tc>
      </w:tr>
      <w:tr w:rsidR="00731297" w:rsidRPr="005102ED" w14:paraId="00674B28" w14:textId="77777777" w:rsidTr="00E81D52">
        <w:trPr>
          <w:trHeight w:val="347"/>
        </w:trPr>
        <w:tc>
          <w:tcPr>
            <w:tcW w:w="5935" w:type="dxa"/>
            <w:vAlign w:val="bottom"/>
          </w:tcPr>
          <w:p w14:paraId="5953F3C7" w14:textId="77777777" w:rsidR="00731297" w:rsidRDefault="00731297" w:rsidP="00893753">
            <w:pPr>
              <w:rPr>
                <w:rFonts w:ascii="Calibri" w:hAnsi="Calibri" w:cs="Calibri"/>
                <w:color w:val="000000"/>
              </w:rPr>
            </w:pPr>
            <w:r>
              <w:rPr>
                <w:rFonts w:ascii="Calibri" w:hAnsi="Calibri" w:cs="Calibri"/>
                <w:color w:val="000000"/>
              </w:rPr>
              <w:t>Attempted 15+ college credits in first term</w:t>
            </w:r>
          </w:p>
        </w:tc>
        <w:tc>
          <w:tcPr>
            <w:tcW w:w="1625" w:type="dxa"/>
            <w:shd w:val="clear" w:color="auto" w:fill="auto"/>
          </w:tcPr>
          <w:p w14:paraId="04BC1108"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3DE61D6C"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00396F2"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64C28C2B"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168827B0" w14:textId="77777777" w:rsidR="00731297" w:rsidRPr="005102ED" w:rsidRDefault="00731297" w:rsidP="00893753">
            <w:pPr>
              <w:rPr>
                <w:rFonts w:cstheme="minorHAnsi"/>
                <w:color w:val="000000" w:themeColor="text1"/>
              </w:rPr>
            </w:pPr>
          </w:p>
        </w:tc>
      </w:tr>
    </w:tbl>
    <w:p w14:paraId="15BAE432" w14:textId="77777777" w:rsidR="00226970" w:rsidRDefault="00226970">
      <w:pPr>
        <w:rPr>
          <w:b/>
          <w:color w:val="000000" w:themeColor="text1"/>
          <w:sz w:val="24"/>
          <w:szCs w:val="24"/>
        </w:rPr>
      </w:pPr>
      <w:r>
        <w:rPr>
          <w:b/>
          <w:color w:val="000000" w:themeColor="text1"/>
          <w:sz w:val="24"/>
          <w:szCs w:val="24"/>
        </w:rPr>
        <w:br w:type="page"/>
      </w:r>
    </w:p>
    <w:p w14:paraId="3DD12184" w14:textId="77777777" w:rsidR="00226970" w:rsidRDefault="00226970" w:rsidP="00226970">
      <w:pPr>
        <w:spacing w:after="0" w:line="240" w:lineRule="auto"/>
        <w:ind w:left="90"/>
        <w:rPr>
          <w:b/>
          <w:color w:val="000000" w:themeColor="text1"/>
          <w:sz w:val="24"/>
          <w:szCs w:val="24"/>
        </w:rPr>
      </w:pPr>
    </w:p>
    <w:p w14:paraId="1AFF9483" w14:textId="77777777" w:rsidR="00226970" w:rsidRDefault="00226970" w:rsidP="00226970">
      <w:pPr>
        <w:spacing w:after="0" w:line="240" w:lineRule="auto"/>
        <w:ind w:left="90"/>
        <w:rPr>
          <w:b/>
          <w:color w:val="000000" w:themeColor="text1"/>
          <w:sz w:val="24"/>
          <w:szCs w:val="24"/>
        </w:rPr>
      </w:pPr>
    </w:p>
    <w:p w14:paraId="59F11D2F" w14:textId="77777777" w:rsidR="006F0982" w:rsidRPr="00191BD0" w:rsidRDefault="00226970" w:rsidP="00226970">
      <w:pPr>
        <w:spacing w:after="0" w:line="240" w:lineRule="auto"/>
        <w:ind w:left="90"/>
        <w:rPr>
          <w:b/>
          <w:color w:val="000000" w:themeColor="text1"/>
          <w:sz w:val="24"/>
          <w:szCs w:val="24"/>
        </w:rPr>
      </w:pPr>
      <w:r w:rsidRPr="00191BD0">
        <w:rPr>
          <w:b/>
          <w:color w:val="000000" w:themeColor="text1"/>
          <w:sz w:val="24"/>
          <w:szCs w:val="24"/>
        </w:rPr>
        <w:t>CCC</w:t>
      </w:r>
      <w:r w:rsidR="00687153">
        <w:rPr>
          <w:b/>
          <w:color w:val="000000" w:themeColor="text1"/>
          <w:sz w:val="24"/>
          <w:szCs w:val="24"/>
        </w:rPr>
        <w:t xml:space="preserve"> </w:t>
      </w:r>
      <w:r w:rsidRPr="00191BD0">
        <w:rPr>
          <w:b/>
          <w:color w:val="000000" w:themeColor="text1"/>
          <w:sz w:val="24"/>
          <w:szCs w:val="24"/>
        </w:rPr>
        <w:t xml:space="preserve">GP Guided </w:t>
      </w:r>
      <w:r w:rsidR="006F0982" w:rsidRPr="00191BD0">
        <w:rPr>
          <w:b/>
          <w:color w:val="000000" w:themeColor="text1"/>
          <w:sz w:val="24"/>
          <w:szCs w:val="24"/>
        </w:rPr>
        <w:t>Pathways Allocations</w:t>
      </w:r>
      <w:r w:rsidR="00CC57C2" w:rsidRPr="00191BD0">
        <w:rPr>
          <w:b/>
          <w:color w:val="000000" w:themeColor="text1"/>
          <w:sz w:val="24"/>
          <w:szCs w:val="24"/>
        </w:rPr>
        <w:t xml:space="preserve"> </w:t>
      </w:r>
    </w:p>
    <w:p w14:paraId="11F98BBD" w14:textId="77777777" w:rsidR="00737E90" w:rsidRPr="005102ED" w:rsidRDefault="00737E90" w:rsidP="00F53751">
      <w:pPr>
        <w:spacing w:after="0" w:line="240" w:lineRule="auto"/>
        <w:ind w:left="450"/>
        <w:rPr>
          <w:b/>
          <w:color w:val="000000" w:themeColor="text1"/>
          <w:sz w:val="24"/>
          <w:szCs w:val="24"/>
        </w:rPr>
      </w:pPr>
    </w:p>
    <w:tbl>
      <w:tblPr>
        <w:tblW w:w="13950" w:type="dxa"/>
        <w:tblInd w:w="85" w:type="dxa"/>
        <w:tblLook w:val="04A0" w:firstRow="1" w:lastRow="0" w:firstColumn="1" w:lastColumn="0" w:noHBand="0" w:noVBand="1"/>
      </w:tblPr>
      <w:tblGrid>
        <w:gridCol w:w="4680"/>
        <w:gridCol w:w="2340"/>
        <w:gridCol w:w="2520"/>
        <w:gridCol w:w="2087"/>
        <w:gridCol w:w="2323"/>
      </w:tblGrid>
      <w:tr w:rsidR="005102ED" w:rsidRPr="005102ED" w14:paraId="1DE03C16" w14:textId="77777777" w:rsidTr="00E81D52">
        <w:trPr>
          <w:trHeight w:val="675"/>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D728836" w14:textId="656780D8" w:rsidR="006F0982" w:rsidRPr="005102ED" w:rsidRDefault="006F0982" w:rsidP="00A04F4A">
            <w:pPr>
              <w:spacing w:after="0" w:line="240" w:lineRule="auto"/>
              <w:ind w:left="67"/>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xml:space="preserve">Please </w:t>
            </w:r>
            <w:r w:rsidRPr="005102ED">
              <w:rPr>
                <w:rFonts w:ascii="Calibri" w:eastAsia="Times New Roman" w:hAnsi="Calibri" w:cs="Calibri"/>
                <w:b/>
                <w:color w:val="000000" w:themeColor="text1"/>
                <w:sz w:val="24"/>
                <w:szCs w:val="24"/>
              </w:rPr>
              <w:t>estimate the anticipated percentage of the CCC GP allocation to be used</w:t>
            </w:r>
            <w:r w:rsidRPr="005102ED">
              <w:rPr>
                <w:rFonts w:ascii="Calibri" w:eastAsia="Times New Roman" w:hAnsi="Calibri" w:cs="Calibri"/>
                <w:color w:val="000000" w:themeColor="text1"/>
                <w:sz w:val="24"/>
                <w:szCs w:val="24"/>
              </w:rPr>
              <w:t xml:space="preserve"> for the various activities and expenses. </w:t>
            </w:r>
            <w:r w:rsidRPr="00CF46D5">
              <w:rPr>
                <w:rFonts w:ascii="Calibri" w:eastAsia="Times New Roman" w:hAnsi="Calibri" w:cs="Calibri"/>
                <w:sz w:val="24"/>
                <w:szCs w:val="24"/>
              </w:rPr>
              <w:t>The amounts will pre-populate automatically</w:t>
            </w:r>
            <w:r w:rsidR="002E6878" w:rsidRPr="00CF46D5">
              <w:rPr>
                <w:rFonts w:ascii="Calibri" w:eastAsia="Times New Roman" w:hAnsi="Calibri" w:cs="Calibri"/>
                <w:sz w:val="24"/>
                <w:szCs w:val="24"/>
              </w:rPr>
              <w:t xml:space="preserve"> from the percentages you indicate</w:t>
            </w:r>
            <w:r w:rsidRPr="00CF46D5">
              <w:rPr>
                <w:rFonts w:ascii="Calibri" w:eastAsia="Times New Roman" w:hAnsi="Calibri" w:cs="Calibri"/>
                <w:sz w:val="24"/>
                <w:szCs w:val="24"/>
              </w:rPr>
              <w:t xml:space="preserve"> based on your college's </w:t>
            </w:r>
            <w:r w:rsidR="002E6878" w:rsidRPr="00CF46D5">
              <w:rPr>
                <w:rFonts w:ascii="Calibri" w:eastAsia="Times New Roman" w:hAnsi="Calibri" w:cs="Calibri"/>
                <w:sz w:val="24"/>
                <w:szCs w:val="24"/>
              </w:rPr>
              <w:t xml:space="preserve">overall </w:t>
            </w:r>
            <w:r w:rsidRPr="00CF46D5">
              <w:rPr>
                <w:rFonts w:ascii="Calibri" w:eastAsia="Times New Roman" w:hAnsi="Calibri" w:cs="Calibri"/>
                <w:sz w:val="24"/>
                <w:szCs w:val="24"/>
              </w:rPr>
              <w:t>allocation</w:t>
            </w:r>
            <w:r w:rsidR="002E6878" w:rsidRPr="00CF46D5">
              <w:rPr>
                <w:rFonts w:ascii="Calibri" w:eastAsia="Times New Roman" w:hAnsi="Calibri" w:cs="Calibri"/>
                <w:sz w:val="24"/>
                <w:szCs w:val="24"/>
              </w:rPr>
              <w:t xml:space="preserve"> for this time period</w:t>
            </w:r>
            <w:r w:rsidRPr="00CF46D5">
              <w:rPr>
                <w:rFonts w:ascii="Calibri" w:eastAsia="Times New Roman" w:hAnsi="Calibri" w:cs="Calibri"/>
                <w:sz w:val="24"/>
                <w:szCs w:val="24"/>
              </w:rPr>
              <w:t>.</w:t>
            </w:r>
            <w:r w:rsidR="002E6878" w:rsidRPr="00CF46D5">
              <w:rPr>
                <w:rFonts w:ascii="Calibri" w:eastAsia="Times New Roman" w:hAnsi="Calibri" w:cs="Calibri"/>
                <w:sz w:val="24"/>
                <w:szCs w:val="24"/>
              </w:rPr>
              <w:t xml:space="preserve"> </w:t>
            </w:r>
          </w:p>
        </w:tc>
      </w:tr>
      <w:tr w:rsidR="005102ED" w:rsidRPr="005102ED" w14:paraId="5C069366" w14:textId="77777777" w:rsidTr="00E81D52">
        <w:trPr>
          <w:trHeight w:val="300"/>
        </w:trPr>
        <w:tc>
          <w:tcPr>
            <w:tcW w:w="46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6DE1DF" w14:textId="77777777" w:rsidR="006F0982" w:rsidRPr="005102ED" w:rsidRDefault="006F0982" w:rsidP="00F53751">
            <w:pPr>
              <w:spacing w:after="0" w:line="240" w:lineRule="auto"/>
              <w:ind w:left="450"/>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Sample Categories</w:t>
            </w:r>
          </w:p>
        </w:tc>
        <w:tc>
          <w:tcPr>
            <w:tcW w:w="9270" w:type="dxa"/>
            <w:gridSpan w:val="4"/>
            <w:tcBorders>
              <w:top w:val="single" w:sz="4" w:space="0" w:color="auto"/>
              <w:left w:val="nil"/>
              <w:bottom w:val="single" w:sz="4" w:space="0" w:color="auto"/>
              <w:right w:val="single" w:sz="4" w:space="0" w:color="auto"/>
            </w:tcBorders>
            <w:shd w:val="clear" w:color="auto" w:fill="auto"/>
            <w:vAlign w:val="bottom"/>
            <w:hideMark/>
          </w:tcPr>
          <w:p w14:paraId="187F059A" w14:textId="77777777" w:rsidR="006F0982" w:rsidRPr="005102ED" w:rsidRDefault="006F0982" w:rsidP="00F53751">
            <w:pPr>
              <w:spacing w:after="0" w:line="240" w:lineRule="auto"/>
              <w:ind w:left="450"/>
              <w:jc w:val="center"/>
              <w:rPr>
                <w:rFonts w:ascii="Calibri" w:eastAsia="Times New Roman" w:hAnsi="Calibri" w:cs="Calibri"/>
                <w:i/>
                <w:iCs/>
                <w:color w:val="000000" w:themeColor="text1"/>
                <w:sz w:val="24"/>
                <w:szCs w:val="24"/>
              </w:rPr>
            </w:pPr>
            <w:r w:rsidRPr="005102ED">
              <w:rPr>
                <w:rFonts w:ascii="Calibri" w:eastAsia="Times New Roman" w:hAnsi="Calibri" w:cs="Calibri"/>
                <w:iCs/>
                <w:color w:val="000000" w:themeColor="text1"/>
                <w:sz w:val="24"/>
                <w:szCs w:val="24"/>
              </w:rPr>
              <w:t>$</w:t>
            </w:r>
            <w:r w:rsidRPr="005102ED">
              <w:rPr>
                <w:rFonts w:ascii="Calibri" w:eastAsia="Times New Roman" w:hAnsi="Calibri" w:cs="Calibri"/>
                <w:i/>
                <w:iCs/>
                <w:color w:val="000000" w:themeColor="text1"/>
                <w:sz w:val="24"/>
                <w:szCs w:val="24"/>
              </w:rPr>
              <w:t xml:space="preserve"> (</w:t>
            </w:r>
            <w:r w:rsidRPr="00737E90">
              <w:rPr>
                <w:rFonts w:ascii="Calibri" w:eastAsia="Times New Roman" w:hAnsi="Calibri" w:cs="Calibri"/>
                <w:i/>
                <w:iCs/>
                <w:color w:val="FF0000"/>
                <w:sz w:val="24"/>
                <w:szCs w:val="24"/>
              </w:rPr>
              <w:t>Prefilled from allocation formula</w:t>
            </w:r>
            <w:r w:rsidRPr="005102ED">
              <w:rPr>
                <w:rFonts w:ascii="Calibri" w:eastAsia="Times New Roman" w:hAnsi="Calibri" w:cs="Calibri"/>
                <w:i/>
                <w:iCs/>
                <w:color w:val="000000" w:themeColor="text1"/>
                <w:sz w:val="24"/>
                <w:szCs w:val="24"/>
              </w:rPr>
              <w:t>)</w:t>
            </w:r>
          </w:p>
        </w:tc>
      </w:tr>
      <w:tr w:rsidR="005102ED" w:rsidRPr="005102ED" w14:paraId="1D6D9821" w14:textId="77777777" w:rsidTr="00E81D52">
        <w:trPr>
          <w:trHeight w:val="300"/>
        </w:trPr>
        <w:tc>
          <w:tcPr>
            <w:tcW w:w="4680" w:type="dxa"/>
            <w:vMerge/>
            <w:tcBorders>
              <w:top w:val="single" w:sz="4" w:space="0" w:color="auto"/>
              <w:left w:val="single" w:sz="4" w:space="0" w:color="auto"/>
              <w:bottom w:val="single" w:sz="4" w:space="0" w:color="000000"/>
              <w:right w:val="single" w:sz="4" w:space="0" w:color="000000"/>
            </w:tcBorders>
            <w:vAlign w:val="center"/>
            <w:hideMark/>
          </w:tcPr>
          <w:p w14:paraId="0351A193"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p>
        </w:tc>
        <w:tc>
          <w:tcPr>
            <w:tcW w:w="92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963F52" w14:textId="17D71DC1" w:rsidR="00D53999" w:rsidRDefault="00D53999" w:rsidP="00D53999">
            <w:pPr>
              <w:spacing w:after="0" w:line="240" w:lineRule="auto"/>
            </w:pPr>
            <w:r w:rsidRPr="00D53999">
              <w:rPr>
                <w:rFonts w:ascii="Calibri" w:eastAsia="Times New Roman" w:hAnsi="Calibri" w:cs="Calibri"/>
                <w:bCs/>
                <w:color w:val="FF0000"/>
                <w:sz w:val="24"/>
                <w:szCs w:val="24"/>
              </w:rPr>
              <w:t>Dropdown menu with timeframe choices:</w:t>
            </w:r>
            <w:r w:rsidRPr="00D53999">
              <w:rPr>
                <w:rFonts w:ascii="Calibri" w:eastAsia="Times New Roman" w:hAnsi="Calibri" w:cs="Calibri"/>
                <w:b/>
                <w:bCs/>
                <w:color w:val="FF0000"/>
                <w:sz w:val="24"/>
                <w:szCs w:val="24"/>
              </w:rPr>
              <w:t xml:space="preserve"> </w:t>
            </w:r>
            <w:r>
              <w:t xml:space="preserve">Summer 2018-Summer 2019, Fall 2019-Summer </w:t>
            </w:r>
            <w:r w:rsidR="006D3DA3">
              <w:t>2</w:t>
            </w:r>
            <w:r>
              <w:t xml:space="preserve">020, </w:t>
            </w:r>
          </w:p>
          <w:p w14:paraId="6DB03EFE" w14:textId="5F8FF40B" w:rsidR="006F0982" w:rsidRPr="005102ED" w:rsidRDefault="00D53999" w:rsidP="00D53999">
            <w:pPr>
              <w:spacing w:after="0" w:line="240" w:lineRule="auto"/>
              <w:rPr>
                <w:rFonts w:ascii="Calibri" w:eastAsia="Times New Roman" w:hAnsi="Calibri" w:cs="Calibri"/>
                <w:b/>
                <w:bCs/>
                <w:color w:val="000000" w:themeColor="text1"/>
                <w:sz w:val="24"/>
                <w:szCs w:val="24"/>
              </w:rPr>
            </w:pPr>
            <w:r>
              <w:t>Fall 2020-Summer 2021, and Fall 2021-Summer 2022</w:t>
            </w:r>
            <w:r w:rsidR="006D3DA3">
              <w:t>.</w:t>
            </w:r>
          </w:p>
        </w:tc>
      </w:tr>
      <w:tr w:rsidR="005102ED" w:rsidRPr="005102ED" w14:paraId="4FDD03BA" w14:textId="77777777" w:rsidTr="00E81D52">
        <w:trPr>
          <w:trHeight w:val="300"/>
        </w:trPr>
        <w:tc>
          <w:tcPr>
            <w:tcW w:w="4680" w:type="dxa"/>
            <w:vMerge/>
            <w:tcBorders>
              <w:top w:val="single" w:sz="4" w:space="0" w:color="auto"/>
              <w:left w:val="single" w:sz="4" w:space="0" w:color="auto"/>
              <w:bottom w:val="single" w:sz="4" w:space="0" w:color="000000"/>
              <w:right w:val="single" w:sz="4" w:space="0" w:color="000000"/>
            </w:tcBorders>
            <w:vAlign w:val="center"/>
            <w:hideMark/>
          </w:tcPr>
          <w:p w14:paraId="1071EC27"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hideMark/>
          </w:tcPr>
          <w:p w14:paraId="7D7D568D"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Anticipated %</w:t>
            </w:r>
          </w:p>
        </w:tc>
        <w:tc>
          <w:tcPr>
            <w:tcW w:w="2520" w:type="dxa"/>
            <w:tcBorders>
              <w:top w:val="nil"/>
              <w:left w:val="nil"/>
              <w:bottom w:val="single" w:sz="4" w:space="0" w:color="auto"/>
              <w:right w:val="single" w:sz="4" w:space="0" w:color="auto"/>
            </w:tcBorders>
            <w:shd w:val="clear" w:color="auto" w:fill="auto"/>
            <w:noWrap/>
            <w:vAlign w:val="bottom"/>
            <w:hideMark/>
          </w:tcPr>
          <w:p w14:paraId="4C6E5CE1"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 xml:space="preserve">Anticipated amount </w:t>
            </w:r>
            <w:r w:rsidRPr="00F53751">
              <w:rPr>
                <w:rFonts w:ascii="Calibri" w:eastAsia="Times New Roman" w:hAnsi="Calibri" w:cs="Calibri"/>
                <w:bCs/>
                <w:color w:val="FF0000"/>
                <w:sz w:val="24"/>
                <w:szCs w:val="24"/>
              </w:rPr>
              <w:t>(auto populate based on % noted)</w:t>
            </w:r>
          </w:p>
        </w:tc>
        <w:tc>
          <w:tcPr>
            <w:tcW w:w="2087" w:type="dxa"/>
            <w:tcBorders>
              <w:top w:val="nil"/>
              <w:left w:val="nil"/>
              <w:bottom w:val="single" w:sz="4" w:space="0" w:color="auto"/>
              <w:right w:val="single" w:sz="4" w:space="0" w:color="auto"/>
            </w:tcBorders>
            <w:shd w:val="clear" w:color="000000" w:fill="F2F2F2"/>
            <w:noWrap/>
            <w:vAlign w:val="bottom"/>
            <w:hideMark/>
          </w:tcPr>
          <w:p w14:paraId="40EDEEBE"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Actual %</w:t>
            </w:r>
          </w:p>
        </w:tc>
        <w:tc>
          <w:tcPr>
            <w:tcW w:w="2323" w:type="dxa"/>
            <w:tcBorders>
              <w:top w:val="nil"/>
              <w:left w:val="nil"/>
              <w:bottom w:val="single" w:sz="4" w:space="0" w:color="auto"/>
              <w:right w:val="single" w:sz="4" w:space="0" w:color="auto"/>
            </w:tcBorders>
            <w:shd w:val="clear" w:color="000000" w:fill="F2F2F2"/>
            <w:noWrap/>
            <w:vAlign w:val="bottom"/>
            <w:hideMark/>
          </w:tcPr>
          <w:p w14:paraId="02ECC20C"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Actual amount</w:t>
            </w:r>
          </w:p>
        </w:tc>
      </w:tr>
      <w:tr w:rsidR="005102ED" w:rsidRPr="005102ED" w14:paraId="1FC06478"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CE4C758"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Personnel</w:t>
            </w:r>
            <w:r w:rsidR="00D72F07">
              <w:rPr>
                <w:rFonts w:ascii="Calibri" w:eastAsia="Times New Roman" w:hAnsi="Calibri" w:cs="Calibri"/>
                <w:b/>
                <w:bCs/>
                <w:color w:val="000000" w:themeColor="text1"/>
                <w:sz w:val="24"/>
                <w:szCs w:val="24"/>
              </w:rPr>
              <w:t xml:space="preserve"> or Release Time</w:t>
            </w:r>
          </w:p>
        </w:tc>
      </w:tr>
      <w:tr w:rsidR="005102ED" w:rsidRPr="005102ED" w14:paraId="09FF77C0"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B1FD8"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1B61698D"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31B160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128A8D0"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FE11C17"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1EEEC413"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1A89D"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5CCE5A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737DC35B"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3ABC814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CB961E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DA0794A"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E4D3DC" w14:textId="77777777" w:rsidR="006F0982" w:rsidRPr="005102ED" w:rsidRDefault="00D72F07" w:rsidP="00C07B18">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Professional Development </w:t>
            </w:r>
          </w:p>
        </w:tc>
      </w:tr>
      <w:tr w:rsidR="005102ED" w:rsidRPr="005102ED" w14:paraId="4FC3EE42"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9C19B"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6E653A3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3C7720D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1333E8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5F3A9BF"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29FD7CF7"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84D1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2FD15F04" w14:textId="77777777" w:rsidR="006F0982" w:rsidRPr="005102ED" w:rsidRDefault="006F0982" w:rsidP="0053035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E36EE2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6C5A1B03"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57CB36A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18C8FA4"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AFDBB4" w14:textId="2E4FCC95" w:rsidR="006F0982" w:rsidRPr="005102ED" w:rsidRDefault="00D72F07" w:rsidP="00C07B18">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Software</w:t>
            </w:r>
          </w:p>
        </w:tc>
      </w:tr>
      <w:tr w:rsidR="005102ED" w:rsidRPr="005102ED" w14:paraId="4CC6DEA3" w14:textId="77777777" w:rsidTr="00E81D52">
        <w:trPr>
          <w:trHeight w:val="300"/>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86F34D0"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2D49C5D0"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2368F0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02199BD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2B7BF08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43FB4B52" w14:textId="77777777" w:rsidTr="00E81D52">
        <w:trPr>
          <w:trHeight w:val="300"/>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457F63D"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3D8E23E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11033E8A"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482F8C4"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F8E5FBA"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9C9904D"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1A85603C" w14:textId="6388D684" w:rsidR="006F0982" w:rsidRPr="005C0BB4" w:rsidRDefault="00D72F07" w:rsidP="00C07B18">
            <w:pPr>
              <w:spacing w:after="0" w:line="240" w:lineRule="auto"/>
              <w:rPr>
                <w:rFonts w:ascii="Calibri" w:eastAsia="Times New Roman" w:hAnsi="Calibri" w:cs="Calibri"/>
                <w:bCs/>
                <w:color w:val="000000" w:themeColor="text1"/>
                <w:sz w:val="24"/>
                <w:szCs w:val="24"/>
              </w:rPr>
            </w:pPr>
            <w:r>
              <w:rPr>
                <w:rFonts w:ascii="Calibri" w:eastAsia="Times New Roman" w:hAnsi="Calibri" w:cs="Calibri"/>
                <w:b/>
                <w:bCs/>
                <w:color w:val="000000" w:themeColor="text1"/>
                <w:sz w:val="24"/>
                <w:szCs w:val="24"/>
              </w:rPr>
              <w:t xml:space="preserve">Other </w:t>
            </w:r>
          </w:p>
        </w:tc>
      </w:tr>
      <w:tr w:rsidR="005102ED" w:rsidRPr="005102ED" w14:paraId="5621BFF7"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19D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7CFEEA4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5A6DAF55"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3CEC2320"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A0C54E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475A16DD"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E3A5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6DA15D7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628AB49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7E3E8DC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0D1B002"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79D0D2D"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C09D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4281F94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F45353F"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tcPr>
          <w:p w14:paraId="6D186F8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p>
        </w:tc>
        <w:tc>
          <w:tcPr>
            <w:tcW w:w="2323" w:type="dxa"/>
            <w:tcBorders>
              <w:top w:val="nil"/>
              <w:left w:val="nil"/>
              <w:bottom w:val="single" w:sz="4" w:space="0" w:color="auto"/>
              <w:right w:val="single" w:sz="4" w:space="0" w:color="auto"/>
            </w:tcBorders>
            <w:shd w:val="clear" w:color="000000" w:fill="F2F2F2"/>
            <w:noWrap/>
            <w:vAlign w:val="bottom"/>
          </w:tcPr>
          <w:p w14:paraId="5D7C60D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p>
        </w:tc>
      </w:tr>
      <w:tr w:rsidR="005102ED" w:rsidRPr="005102ED" w14:paraId="07C190BB"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F39BC" w14:textId="77777777" w:rsidR="006F0982" w:rsidRPr="005102ED" w:rsidRDefault="006F0982" w:rsidP="00C07B18">
            <w:pPr>
              <w:spacing w:after="0" w:line="240" w:lineRule="auto"/>
              <w:jc w:val="right"/>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TOTAL</w:t>
            </w:r>
          </w:p>
        </w:tc>
        <w:tc>
          <w:tcPr>
            <w:tcW w:w="2340" w:type="dxa"/>
            <w:tcBorders>
              <w:top w:val="nil"/>
              <w:left w:val="nil"/>
              <w:bottom w:val="single" w:sz="4" w:space="0" w:color="auto"/>
              <w:right w:val="single" w:sz="4" w:space="0" w:color="auto"/>
            </w:tcBorders>
            <w:shd w:val="clear" w:color="auto" w:fill="auto"/>
            <w:noWrap/>
            <w:vAlign w:val="bottom"/>
            <w:hideMark/>
          </w:tcPr>
          <w:p w14:paraId="7626B89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100%</w:t>
            </w:r>
          </w:p>
        </w:tc>
        <w:tc>
          <w:tcPr>
            <w:tcW w:w="2520" w:type="dxa"/>
            <w:tcBorders>
              <w:top w:val="nil"/>
              <w:left w:val="nil"/>
              <w:bottom w:val="single" w:sz="4" w:space="0" w:color="auto"/>
              <w:right w:val="single" w:sz="4" w:space="0" w:color="auto"/>
            </w:tcBorders>
            <w:shd w:val="clear" w:color="auto" w:fill="auto"/>
            <w:noWrap/>
            <w:vAlign w:val="bottom"/>
            <w:hideMark/>
          </w:tcPr>
          <w:p w14:paraId="468443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auto" w:fill="F2F2F2" w:themeFill="background1" w:themeFillShade="F2"/>
            <w:noWrap/>
            <w:vAlign w:val="bottom"/>
            <w:hideMark/>
          </w:tcPr>
          <w:p w14:paraId="5B294212"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auto" w:fill="F2F2F2" w:themeFill="background1" w:themeFillShade="F2"/>
            <w:noWrap/>
            <w:vAlign w:val="bottom"/>
            <w:hideMark/>
          </w:tcPr>
          <w:p w14:paraId="58D89463"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bookmarkEnd w:id="0"/>
    </w:tbl>
    <w:p w14:paraId="27DA0597" w14:textId="6F38D6C8" w:rsidR="00C54334" w:rsidRDefault="00C54334" w:rsidP="00C07B18">
      <w:pPr>
        <w:spacing w:after="0" w:line="240" w:lineRule="auto"/>
        <w:rPr>
          <w:rFonts w:cstheme="minorHAnsi"/>
          <w:color w:val="000000" w:themeColor="text1"/>
          <w:sz w:val="24"/>
          <w:szCs w:val="24"/>
        </w:rPr>
      </w:pPr>
    </w:p>
    <w:p w14:paraId="1616A750" w14:textId="77777777" w:rsidR="005438C9" w:rsidRDefault="005438C9" w:rsidP="00C07B18">
      <w:pPr>
        <w:spacing w:after="0" w:line="240" w:lineRule="auto"/>
        <w:rPr>
          <w:rFonts w:cstheme="minorHAnsi"/>
          <w:b/>
          <w:color w:val="000000" w:themeColor="text1"/>
          <w:sz w:val="24"/>
          <w:szCs w:val="24"/>
        </w:rPr>
      </w:pPr>
    </w:p>
    <w:p w14:paraId="084072EE" w14:textId="77777777" w:rsidR="005438C9" w:rsidRDefault="005438C9" w:rsidP="00C07B18">
      <w:pPr>
        <w:spacing w:after="0" w:line="240" w:lineRule="auto"/>
        <w:rPr>
          <w:rFonts w:cstheme="minorHAnsi"/>
          <w:b/>
          <w:color w:val="000000" w:themeColor="text1"/>
          <w:sz w:val="24"/>
          <w:szCs w:val="24"/>
        </w:rPr>
      </w:pPr>
    </w:p>
    <w:p w14:paraId="3A626B38" w14:textId="77777777" w:rsidR="005438C9" w:rsidRDefault="005438C9" w:rsidP="00C07B18">
      <w:pPr>
        <w:spacing w:after="0" w:line="240" w:lineRule="auto"/>
        <w:rPr>
          <w:rFonts w:cstheme="minorHAnsi"/>
          <w:b/>
          <w:color w:val="000000" w:themeColor="text1"/>
          <w:sz w:val="24"/>
          <w:szCs w:val="24"/>
        </w:rPr>
      </w:pPr>
    </w:p>
    <w:p w14:paraId="4C813F50" w14:textId="77777777" w:rsidR="005438C9" w:rsidRDefault="005438C9" w:rsidP="00C07B18">
      <w:pPr>
        <w:spacing w:after="0" w:line="240" w:lineRule="auto"/>
        <w:rPr>
          <w:rFonts w:cstheme="minorHAnsi"/>
          <w:b/>
          <w:color w:val="000000" w:themeColor="text1"/>
          <w:sz w:val="24"/>
          <w:szCs w:val="24"/>
        </w:rPr>
      </w:pPr>
    </w:p>
    <w:p w14:paraId="284D4BF7" w14:textId="77777777" w:rsidR="005438C9" w:rsidRDefault="005438C9" w:rsidP="00C07B18">
      <w:pPr>
        <w:spacing w:after="0" w:line="240" w:lineRule="auto"/>
        <w:rPr>
          <w:rFonts w:cstheme="minorHAnsi"/>
          <w:b/>
          <w:color w:val="000000" w:themeColor="text1"/>
          <w:sz w:val="24"/>
          <w:szCs w:val="24"/>
        </w:rPr>
      </w:pPr>
    </w:p>
    <w:p w14:paraId="31E11899" w14:textId="77777777" w:rsidR="005438C9" w:rsidRDefault="005438C9" w:rsidP="00C07B18">
      <w:pPr>
        <w:spacing w:after="0" w:line="240" w:lineRule="auto"/>
        <w:rPr>
          <w:rFonts w:cstheme="minorHAnsi"/>
          <w:b/>
          <w:color w:val="000000" w:themeColor="text1"/>
          <w:sz w:val="24"/>
          <w:szCs w:val="24"/>
        </w:rPr>
      </w:pPr>
    </w:p>
    <w:p w14:paraId="614FABA3" w14:textId="77777777" w:rsidR="005438C9" w:rsidRDefault="005438C9" w:rsidP="00C07B18">
      <w:pPr>
        <w:spacing w:after="0" w:line="240" w:lineRule="auto"/>
        <w:rPr>
          <w:rFonts w:cstheme="minorHAnsi"/>
          <w:b/>
          <w:color w:val="000000" w:themeColor="text1"/>
          <w:sz w:val="24"/>
          <w:szCs w:val="24"/>
        </w:rPr>
      </w:pPr>
    </w:p>
    <w:p w14:paraId="39B2FA44" w14:textId="77777777" w:rsidR="005438C9" w:rsidRDefault="005438C9" w:rsidP="00C07B18">
      <w:pPr>
        <w:spacing w:after="0" w:line="240" w:lineRule="auto"/>
        <w:rPr>
          <w:rFonts w:cstheme="minorHAnsi"/>
          <w:b/>
          <w:color w:val="000000" w:themeColor="text1"/>
          <w:sz w:val="24"/>
          <w:szCs w:val="24"/>
        </w:rPr>
      </w:pPr>
    </w:p>
    <w:p w14:paraId="7E9899F5" w14:textId="77777777" w:rsidR="005438C9" w:rsidRDefault="005438C9" w:rsidP="00C07B18">
      <w:pPr>
        <w:spacing w:after="0" w:line="240" w:lineRule="auto"/>
        <w:rPr>
          <w:rFonts w:cstheme="minorHAnsi"/>
          <w:b/>
          <w:color w:val="000000" w:themeColor="text1"/>
          <w:sz w:val="24"/>
          <w:szCs w:val="24"/>
        </w:rPr>
      </w:pPr>
    </w:p>
    <w:p w14:paraId="52D1FE21" w14:textId="77777777" w:rsidR="005438C9" w:rsidRDefault="005438C9" w:rsidP="00C07B18">
      <w:pPr>
        <w:spacing w:after="0" w:line="240" w:lineRule="auto"/>
        <w:rPr>
          <w:rFonts w:cstheme="minorHAnsi"/>
          <w:b/>
          <w:color w:val="000000" w:themeColor="text1"/>
          <w:sz w:val="24"/>
          <w:szCs w:val="24"/>
        </w:rPr>
      </w:pPr>
    </w:p>
    <w:p w14:paraId="7294A685" w14:textId="56BE04FB" w:rsidR="00974870" w:rsidRPr="00974870" w:rsidRDefault="00974870" w:rsidP="00C07B18">
      <w:pPr>
        <w:spacing w:after="0" w:line="240" w:lineRule="auto"/>
        <w:rPr>
          <w:rFonts w:cstheme="minorHAnsi"/>
          <w:b/>
          <w:color w:val="000000" w:themeColor="text1"/>
          <w:sz w:val="24"/>
          <w:szCs w:val="24"/>
        </w:rPr>
      </w:pPr>
      <w:r w:rsidRPr="00974870">
        <w:rPr>
          <w:rFonts w:cstheme="minorHAnsi"/>
          <w:b/>
          <w:color w:val="000000" w:themeColor="text1"/>
          <w:sz w:val="24"/>
          <w:szCs w:val="24"/>
        </w:rPr>
        <w:lastRenderedPageBreak/>
        <w:t>Required per EC Section 88922 (c)</w:t>
      </w:r>
    </w:p>
    <w:p w14:paraId="3081074D" w14:textId="55C97BA6" w:rsidR="00974870" w:rsidRPr="00974870" w:rsidRDefault="00974870" w:rsidP="00C07B18">
      <w:pPr>
        <w:spacing w:after="0" w:line="240" w:lineRule="auto"/>
        <w:rPr>
          <w:rFonts w:cstheme="minorHAnsi"/>
          <w:b/>
          <w:color w:val="000000" w:themeColor="text1"/>
          <w:sz w:val="24"/>
          <w:szCs w:val="24"/>
        </w:rPr>
      </w:pPr>
      <w:r w:rsidRPr="00974870">
        <w:rPr>
          <w:rFonts w:cstheme="minorHAnsi"/>
          <w:b/>
          <w:color w:val="000000" w:themeColor="text1"/>
          <w:sz w:val="24"/>
          <w:szCs w:val="24"/>
        </w:rPr>
        <w:t xml:space="preserve">Briefly describe the college’s efforts on the following issue: </w:t>
      </w:r>
    </w:p>
    <w:tbl>
      <w:tblPr>
        <w:tblStyle w:val="TableGrid"/>
        <w:tblW w:w="0" w:type="auto"/>
        <w:tblLook w:val="04A0" w:firstRow="1" w:lastRow="0" w:firstColumn="1" w:lastColumn="0" w:noHBand="0" w:noVBand="1"/>
      </w:tblPr>
      <w:tblGrid>
        <w:gridCol w:w="7195"/>
        <w:gridCol w:w="7195"/>
      </w:tblGrid>
      <w:tr w:rsidR="00974870" w14:paraId="7E4687F8" w14:textId="77777777" w:rsidTr="00974870">
        <w:tc>
          <w:tcPr>
            <w:tcW w:w="7195" w:type="dxa"/>
          </w:tcPr>
          <w:p w14:paraId="0818040F" w14:textId="77777777" w:rsidR="00974870" w:rsidRDefault="00974870" w:rsidP="00C07B18">
            <w:pPr>
              <w:rPr>
                <w:rFonts w:cstheme="minorHAnsi"/>
                <w:color w:val="000000" w:themeColor="text1"/>
                <w:sz w:val="24"/>
                <w:szCs w:val="24"/>
              </w:rPr>
            </w:pPr>
            <w:r>
              <w:rPr>
                <w:rFonts w:cstheme="minorHAnsi"/>
                <w:color w:val="000000" w:themeColor="text1"/>
                <w:sz w:val="24"/>
                <w:szCs w:val="24"/>
              </w:rPr>
              <w:t>The inclusion of high school grades into the assessment/placement process</w:t>
            </w:r>
          </w:p>
          <w:p w14:paraId="1FEF6BC3" w14:textId="77777777" w:rsidR="005438C9" w:rsidRDefault="005438C9" w:rsidP="00C07B18">
            <w:pPr>
              <w:rPr>
                <w:rFonts w:cstheme="minorHAnsi"/>
                <w:color w:val="000000" w:themeColor="text1"/>
                <w:sz w:val="24"/>
                <w:szCs w:val="24"/>
              </w:rPr>
            </w:pPr>
          </w:p>
          <w:p w14:paraId="69E8FA97" w14:textId="77777777" w:rsidR="005438C9" w:rsidRDefault="005438C9" w:rsidP="00C07B18">
            <w:pPr>
              <w:rPr>
                <w:rFonts w:cstheme="minorHAnsi"/>
                <w:color w:val="000000" w:themeColor="text1"/>
                <w:sz w:val="24"/>
                <w:szCs w:val="24"/>
              </w:rPr>
            </w:pPr>
          </w:p>
          <w:p w14:paraId="289D0280" w14:textId="418D6F05" w:rsidR="005438C9" w:rsidRDefault="005438C9" w:rsidP="00C07B18">
            <w:pPr>
              <w:rPr>
                <w:rFonts w:cstheme="minorHAnsi"/>
                <w:color w:val="000000" w:themeColor="text1"/>
                <w:sz w:val="24"/>
                <w:szCs w:val="24"/>
              </w:rPr>
            </w:pPr>
          </w:p>
        </w:tc>
        <w:tc>
          <w:tcPr>
            <w:tcW w:w="7195" w:type="dxa"/>
          </w:tcPr>
          <w:p w14:paraId="2A75A4F8" w14:textId="60D36063" w:rsidR="00974870" w:rsidRDefault="00015AFA" w:rsidP="00C07B18">
            <w:pPr>
              <w:rPr>
                <w:rFonts w:cstheme="minorHAnsi"/>
                <w:color w:val="000000" w:themeColor="text1"/>
                <w:sz w:val="24"/>
                <w:szCs w:val="24"/>
              </w:rPr>
            </w:pPr>
            <w:r>
              <w:rPr>
                <w:rFonts w:cstheme="minorHAnsi"/>
                <w:color w:val="000000" w:themeColor="text1"/>
                <w:sz w:val="24"/>
                <w:szCs w:val="24"/>
              </w:rPr>
              <w:t xml:space="preserve">Describe here </w:t>
            </w:r>
          </w:p>
        </w:tc>
      </w:tr>
    </w:tbl>
    <w:p w14:paraId="4AB9CDBC" w14:textId="74045866" w:rsidR="00974870" w:rsidRDefault="00974870" w:rsidP="00C07B18">
      <w:pPr>
        <w:spacing w:after="0" w:line="240" w:lineRule="auto"/>
        <w:rPr>
          <w:rFonts w:cstheme="minorHAnsi"/>
          <w:color w:val="000000" w:themeColor="text1"/>
          <w:sz w:val="24"/>
          <w:szCs w:val="24"/>
        </w:rPr>
      </w:pPr>
    </w:p>
    <w:p w14:paraId="13C76525" w14:textId="77777777" w:rsidR="005438C9" w:rsidRDefault="005438C9" w:rsidP="00C07B18">
      <w:pPr>
        <w:spacing w:after="0" w:line="240" w:lineRule="auto"/>
        <w:rPr>
          <w:rFonts w:cstheme="minorHAnsi"/>
          <w:color w:val="000000" w:themeColor="text1"/>
          <w:sz w:val="24"/>
          <w:szCs w:val="24"/>
        </w:rPr>
      </w:pPr>
    </w:p>
    <w:p w14:paraId="097741C2" w14:textId="77777777" w:rsidR="005438C9" w:rsidRDefault="005438C9" w:rsidP="00C07B18">
      <w:pPr>
        <w:spacing w:after="0" w:line="240" w:lineRule="auto"/>
        <w:rPr>
          <w:rFonts w:cstheme="minorHAnsi"/>
          <w:color w:val="000000" w:themeColor="text1"/>
          <w:sz w:val="24"/>
          <w:szCs w:val="24"/>
        </w:rPr>
      </w:pPr>
    </w:p>
    <w:p w14:paraId="65C0484C" w14:textId="6C3D6188" w:rsidR="005438C9" w:rsidRPr="005438C9" w:rsidRDefault="005438C9" w:rsidP="00C07B18">
      <w:pPr>
        <w:spacing w:after="0" w:line="240" w:lineRule="auto"/>
        <w:rPr>
          <w:rFonts w:cstheme="minorHAnsi"/>
          <w:b/>
          <w:color w:val="000000" w:themeColor="text1"/>
          <w:sz w:val="24"/>
          <w:szCs w:val="24"/>
        </w:rPr>
      </w:pPr>
      <w:r w:rsidRPr="005438C9">
        <w:rPr>
          <w:rFonts w:cstheme="minorHAnsi"/>
          <w:b/>
          <w:color w:val="000000" w:themeColor="text1"/>
          <w:sz w:val="24"/>
          <w:szCs w:val="24"/>
        </w:rPr>
        <w:t>Based on the college’s planning and self-assessment dialogue and activity, what support could the Chancellor’s Office provide to expand or support the next steps</w:t>
      </w:r>
      <w:r w:rsidR="00620206">
        <w:rPr>
          <w:rFonts w:cstheme="minorHAnsi"/>
          <w:b/>
          <w:color w:val="000000" w:themeColor="text1"/>
          <w:sz w:val="24"/>
          <w:szCs w:val="24"/>
        </w:rPr>
        <w:t xml:space="preserve"> (optional question)</w:t>
      </w:r>
      <w:r w:rsidRPr="005438C9">
        <w:rPr>
          <w:rFonts w:cstheme="minorHAnsi"/>
          <w:b/>
          <w:color w:val="000000" w:themeColor="text1"/>
          <w:sz w:val="24"/>
          <w:szCs w:val="24"/>
        </w:rPr>
        <w:t>:</w:t>
      </w:r>
    </w:p>
    <w:p w14:paraId="6A38729C" w14:textId="658983B7" w:rsidR="005438C9" w:rsidRDefault="005438C9" w:rsidP="00C07B18">
      <w:pPr>
        <w:spacing w:after="0" w:line="240" w:lineRule="auto"/>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0288" behindDoc="0" locked="0" layoutInCell="1" allowOverlap="1" wp14:anchorId="678EF54B" wp14:editId="534829D8">
                <wp:simplePos x="0" y="0"/>
                <wp:positionH relativeFrom="column">
                  <wp:posOffset>51758</wp:posOffset>
                </wp:positionH>
                <wp:positionV relativeFrom="paragraph">
                  <wp:posOffset>166382</wp:posOffset>
                </wp:positionV>
                <wp:extent cx="8911087" cy="1500996"/>
                <wp:effectExtent l="0" t="0" r="23495" b="23495"/>
                <wp:wrapNone/>
                <wp:docPr id="1" name="Rectangle 1"/>
                <wp:cNvGraphicFramePr/>
                <a:graphic xmlns:a="http://schemas.openxmlformats.org/drawingml/2006/main">
                  <a:graphicData uri="http://schemas.microsoft.com/office/word/2010/wordprocessingShape">
                    <wps:wsp>
                      <wps:cNvSpPr/>
                      <wps:spPr>
                        <a:xfrm>
                          <a:off x="0" y="0"/>
                          <a:ext cx="8911087" cy="1500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FD9F5B9" id="Rectangle 1" o:spid="_x0000_s1026" style="position:absolute;margin-left:4.1pt;margin-top:13.1pt;width:701.65pt;height:11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" filled="f" strokecolor="black [3213]" strokeweight="1pt"/>
            </w:pict>
          </mc:Fallback>
        </mc:AlternateContent>
      </w:r>
    </w:p>
    <w:p w14:paraId="0C4ACD70" w14:textId="6D58978D" w:rsidR="005438C9" w:rsidRPr="005102ED" w:rsidRDefault="005438C9" w:rsidP="00C07B18">
      <w:pPr>
        <w:spacing w:after="0" w:line="240" w:lineRule="auto"/>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1312" behindDoc="0" locked="0" layoutInCell="1" allowOverlap="1" wp14:anchorId="7ABAEE69" wp14:editId="000EE049">
                <wp:simplePos x="0" y="0"/>
                <wp:positionH relativeFrom="column">
                  <wp:posOffset>172528</wp:posOffset>
                </wp:positionH>
                <wp:positionV relativeFrom="paragraph">
                  <wp:posOffset>75877</wp:posOffset>
                </wp:positionV>
                <wp:extent cx="8712680" cy="1414732"/>
                <wp:effectExtent l="0" t="0" r="0" b="0"/>
                <wp:wrapNone/>
                <wp:docPr id="2" name="Text Box 2"/>
                <wp:cNvGraphicFramePr/>
                <a:graphic xmlns:a="http://schemas.openxmlformats.org/drawingml/2006/main">
                  <a:graphicData uri="http://schemas.microsoft.com/office/word/2010/wordprocessingShape">
                    <wps:wsp>
                      <wps:cNvSpPr txBox="1"/>
                      <wps:spPr>
                        <a:xfrm>
                          <a:off x="0" y="0"/>
                          <a:ext cx="8712680" cy="1414732"/>
                        </a:xfrm>
                        <a:prstGeom prst="rect">
                          <a:avLst/>
                        </a:prstGeom>
                        <a:noFill/>
                        <a:ln w="6350">
                          <a:noFill/>
                        </a:ln>
                      </wps:spPr>
                      <wps:txbx>
                        <w:txbxContent>
                          <w:p w14:paraId="4FBBE6CA" w14:textId="58F61066" w:rsidR="005438C9" w:rsidRDefault="00015AFA">
                            <w:r>
                              <w:t xml:space="preserve">Describe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7ABAEE69" id="_x0000_t202" coordsize="21600,21600" o:spt="202" path="m,l,21600r21600,l21600,xe">
                <v:stroke joinstyle="miter"/>
                <v:path gradientshapeok="t" o:connecttype="rect"/>
              </v:shapetype>
              <v:shape id="_x0000_s1027" type="#_x0000_t202" style="position:absolute;margin-left:13.6pt;margin-top:5.95pt;width:686.05pt;height:1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" filled="f" stroked="f" strokeweight=".5pt">
                <v:textbox>
                  <w:txbxContent>
                    <w:p w14:paraId="4FBBE6CA" w14:textId="58F61066" w:rsidR="005438C9" w:rsidRDefault="00015AFA">
                      <w:r>
                        <w:t xml:space="preserve">Describe here </w:t>
                      </w:r>
                    </w:p>
                  </w:txbxContent>
                </v:textbox>
              </v:shape>
            </w:pict>
          </mc:Fallback>
        </mc:AlternateContent>
      </w:r>
    </w:p>
    <w:sectPr w:rsidR="005438C9" w:rsidRPr="005102ED" w:rsidSect="00337ED5">
      <w:footerReference w:type="default" r:id="rId14"/>
      <w:pgSz w:w="15840" w:h="12240" w:orient="landscape"/>
      <w:pgMar w:top="360" w:right="720" w:bottom="432" w:left="720" w:header="720" w:footer="2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684CD" w14:textId="77777777" w:rsidR="0074393E" w:rsidRDefault="0074393E" w:rsidP="00337ED5">
      <w:pPr>
        <w:spacing w:after="0" w:line="240" w:lineRule="auto"/>
      </w:pPr>
      <w:r>
        <w:separator/>
      </w:r>
    </w:p>
  </w:endnote>
  <w:endnote w:type="continuationSeparator" w:id="0">
    <w:p w14:paraId="45584F28" w14:textId="77777777" w:rsidR="0074393E" w:rsidRDefault="0074393E" w:rsidP="0033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0CF35" w14:textId="391001E8" w:rsidR="00416873" w:rsidRDefault="00416873" w:rsidP="00FB3BE7">
    <w:pPr>
      <w:pStyle w:val="Footer"/>
      <w:tabs>
        <w:tab w:val="clear" w:pos="4680"/>
        <w:tab w:val="clear" w:pos="9360"/>
        <w:tab w:val="decimal" w:pos="10170"/>
      </w:tabs>
    </w:pPr>
    <w:r>
      <w:t xml:space="preserve">CCC GP </w:t>
    </w:r>
    <w:r w:rsidRPr="000D3106">
      <w:t xml:space="preserve">Action </w:t>
    </w:r>
    <w:r>
      <w:t xml:space="preserve">Plan, Timeline, </w:t>
    </w:r>
    <w:r w:rsidRPr="00564BF5">
      <w:t>and Allocation Summary</w:t>
    </w:r>
    <w:r>
      <w:tab/>
    </w:r>
    <w:r>
      <w:fldChar w:fldCharType="begin"/>
    </w:r>
    <w:r>
      <w:instrText xml:space="preserve"> PAGE   \* MERGEFORMAT </w:instrText>
    </w:r>
    <w:r>
      <w:fldChar w:fldCharType="separate"/>
    </w:r>
    <w:r w:rsidR="00E06FB2">
      <w:rPr>
        <w:noProof/>
      </w:rPr>
      <w:t>1</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1FA53" w14:textId="196A8368" w:rsidR="00416873" w:rsidRDefault="00416873" w:rsidP="00893753">
    <w:pPr>
      <w:pStyle w:val="Footer"/>
      <w:tabs>
        <w:tab w:val="clear" w:pos="4680"/>
        <w:tab w:val="clear" w:pos="9360"/>
        <w:tab w:val="decimal" w:pos="10170"/>
        <w:tab w:val="right" w:pos="14400"/>
      </w:tabs>
    </w:pPr>
    <w:r>
      <w:t xml:space="preserve">CCC GP Action Plan, Timeline, </w:t>
    </w:r>
    <w:r w:rsidRPr="00564BF5">
      <w:t>and Allocation Summary</w:t>
    </w:r>
    <w:r>
      <w:tab/>
    </w:r>
    <w:r>
      <w:fldChar w:fldCharType="begin"/>
    </w:r>
    <w:r>
      <w:instrText xml:space="preserve"> PAGE   \* MERGEFORMAT </w:instrText>
    </w:r>
    <w:r>
      <w:fldChar w:fldCharType="separate"/>
    </w:r>
    <w:r w:rsidR="00E06FB2">
      <w:rPr>
        <w:noProof/>
      </w:rPr>
      <w:t>3</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82FFF" w14:textId="12770B33" w:rsidR="00416873" w:rsidRDefault="00416873" w:rsidP="00893753">
    <w:pPr>
      <w:pStyle w:val="Footer"/>
      <w:tabs>
        <w:tab w:val="clear" w:pos="4680"/>
        <w:tab w:val="clear" w:pos="9360"/>
        <w:tab w:val="decimal" w:pos="10170"/>
        <w:tab w:val="right" w:pos="14400"/>
      </w:tabs>
    </w:pPr>
    <w:r>
      <w:t xml:space="preserve">CCC GP Action Plan, Timeline, </w:t>
    </w:r>
    <w:r w:rsidRPr="00564BF5">
      <w:t>and Allocation Summary</w:t>
    </w:r>
    <w:r>
      <w:tab/>
    </w:r>
    <w:r>
      <w:tab/>
    </w:r>
    <w:r>
      <w:fldChar w:fldCharType="begin"/>
    </w:r>
    <w:r>
      <w:instrText xml:space="preserve"> PAGE   \* MERGEFORMAT </w:instrText>
    </w:r>
    <w:r>
      <w:fldChar w:fldCharType="separate"/>
    </w:r>
    <w:r w:rsidR="00E06FB2">
      <w:rPr>
        <w:noProof/>
      </w:rPr>
      <w:t>18</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B75F7" w14:textId="77777777" w:rsidR="0074393E" w:rsidRDefault="0074393E" w:rsidP="00337ED5">
      <w:pPr>
        <w:spacing w:after="0" w:line="240" w:lineRule="auto"/>
      </w:pPr>
      <w:r>
        <w:separator/>
      </w:r>
    </w:p>
  </w:footnote>
  <w:footnote w:type="continuationSeparator" w:id="0">
    <w:p w14:paraId="125A571B" w14:textId="77777777" w:rsidR="0074393E" w:rsidRDefault="0074393E" w:rsidP="00337E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4973"/>
    <w:multiLevelType w:val="hybridMultilevel"/>
    <w:tmpl w:val="21344B46"/>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22C2A"/>
    <w:multiLevelType w:val="hybridMultilevel"/>
    <w:tmpl w:val="2700B7DA"/>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A474D"/>
    <w:multiLevelType w:val="hybridMultilevel"/>
    <w:tmpl w:val="898A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B4255"/>
    <w:multiLevelType w:val="hybridMultilevel"/>
    <w:tmpl w:val="F1AC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11710"/>
    <w:multiLevelType w:val="hybridMultilevel"/>
    <w:tmpl w:val="DF8A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12B40"/>
    <w:multiLevelType w:val="hybridMultilevel"/>
    <w:tmpl w:val="D716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E385D"/>
    <w:multiLevelType w:val="hybridMultilevel"/>
    <w:tmpl w:val="337A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9699F"/>
    <w:multiLevelType w:val="hybridMultilevel"/>
    <w:tmpl w:val="6FDA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33B95"/>
    <w:multiLevelType w:val="hybridMultilevel"/>
    <w:tmpl w:val="121E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35BC6"/>
    <w:multiLevelType w:val="hybridMultilevel"/>
    <w:tmpl w:val="E702BCF0"/>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E041C"/>
    <w:multiLevelType w:val="hybridMultilevel"/>
    <w:tmpl w:val="B69C1A1A"/>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1441E"/>
    <w:multiLevelType w:val="hybridMultilevel"/>
    <w:tmpl w:val="DF9C0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9822E2"/>
    <w:multiLevelType w:val="hybridMultilevel"/>
    <w:tmpl w:val="EBBE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C47EC"/>
    <w:multiLevelType w:val="hybridMultilevel"/>
    <w:tmpl w:val="C7083916"/>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16542"/>
    <w:multiLevelType w:val="hybridMultilevel"/>
    <w:tmpl w:val="4118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4"/>
  </w:num>
  <w:num w:numId="4">
    <w:abstractNumId w:val="4"/>
  </w:num>
  <w:num w:numId="5">
    <w:abstractNumId w:val="11"/>
  </w:num>
  <w:num w:numId="6">
    <w:abstractNumId w:val="6"/>
  </w:num>
  <w:num w:numId="7">
    <w:abstractNumId w:val="8"/>
  </w:num>
  <w:num w:numId="8">
    <w:abstractNumId w:val="3"/>
  </w:num>
  <w:num w:numId="9">
    <w:abstractNumId w:val="7"/>
  </w:num>
  <w:num w:numId="10">
    <w:abstractNumId w:val="0"/>
  </w:num>
  <w:num w:numId="11">
    <w:abstractNumId w:val="1"/>
  </w:num>
  <w:num w:numId="12">
    <w:abstractNumId w:val="10"/>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07"/>
    <w:rsid w:val="00010181"/>
    <w:rsid w:val="00014E0C"/>
    <w:rsid w:val="00015AFA"/>
    <w:rsid w:val="00061698"/>
    <w:rsid w:val="00086A66"/>
    <w:rsid w:val="000904FC"/>
    <w:rsid w:val="000D3106"/>
    <w:rsid w:val="000D33E9"/>
    <w:rsid w:val="000E2E05"/>
    <w:rsid w:val="000F0E45"/>
    <w:rsid w:val="00110C25"/>
    <w:rsid w:val="001272F8"/>
    <w:rsid w:val="00170217"/>
    <w:rsid w:val="001703FB"/>
    <w:rsid w:val="001808DA"/>
    <w:rsid w:val="00183E40"/>
    <w:rsid w:val="00191BD0"/>
    <w:rsid w:val="001B46FC"/>
    <w:rsid w:val="001E5E42"/>
    <w:rsid w:val="001F0BE9"/>
    <w:rsid w:val="00226970"/>
    <w:rsid w:val="00230406"/>
    <w:rsid w:val="00247634"/>
    <w:rsid w:val="002538D1"/>
    <w:rsid w:val="00261093"/>
    <w:rsid w:val="00261895"/>
    <w:rsid w:val="00273F79"/>
    <w:rsid w:val="00274964"/>
    <w:rsid w:val="00287554"/>
    <w:rsid w:val="002A0DDC"/>
    <w:rsid w:val="002E6878"/>
    <w:rsid w:val="003154E6"/>
    <w:rsid w:val="00324B5C"/>
    <w:rsid w:val="00335458"/>
    <w:rsid w:val="00337ED5"/>
    <w:rsid w:val="00341D25"/>
    <w:rsid w:val="003475FE"/>
    <w:rsid w:val="00376DED"/>
    <w:rsid w:val="00382604"/>
    <w:rsid w:val="00390475"/>
    <w:rsid w:val="003A13A8"/>
    <w:rsid w:val="003B45F8"/>
    <w:rsid w:val="003B7CE7"/>
    <w:rsid w:val="003F249A"/>
    <w:rsid w:val="00416873"/>
    <w:rsid w:val="004408A0"/>
    <w:rsid w:val="00442844"/>
    <w:rsid w:val="00450A1B"/>
    <w:rsid w:val="004607D7"/>
    <w:rsid w:val="004802A7"/>
    <w:rsid w:val="00494B31"/>
    <w:rsid w:val="004A1F51"/>
    <w:rsid w:val="004C0AB0"/>
    <w:rsid w:val="004C4D5C"/>
    <w:rsid w:val="004F028E"/>
    <w:rsid w:val="004F4C05"/>
    <w:rsid w:val="00510290"/>
    <w:rsid w:val="005102ED"/>
    <w:rsid w:val="005108C8"/>
    <w:rsid w:val="00512114"/>
    <w:rsid w:val="005151AF"/>
    <w:rsid w:val="00530358"/>
    <w:rsid w:val="00532BA2"/>
    <w:rsid w:val="005438C9"/>
    <w:rsid w:val="00554702"/>
    <w:rsid w:val="00564BF5"/>
    <w:rsid w:val="00566EFD"/>
    <w:rsid w:val="00582D8F"/>
    <w:rsid w:val="00584705"/>
    <w:rsid w:val="0058593D"/>
    <w:rsid w:val="005A56D4"/>
    <w:rsid w:val="005A712F"/>
    <w:rsid w:val="005C0BB4"/>
    <w:rsid w:val="005C0CE7"/>
    <w:rsid w:val="005F424D"/>
    <w:rsid w:val="00611675"/>
    <w:rsid w:val="00620206"/>
    <w:rsid w:val="00623D77"/>
    <w:rsid w:val="00665491"/>
    <w:rsid w:val="00684311"/>
    <w:rsid w:val="00686961"/>
    <w:rsid w:val="00687153"/>
    <w:rsid w:val="0069097D"/>
    <w:rsid w:val="00692831"/>
    <w:rsid w:val="006A2FA5"/>
    <w:rsid w:val="006B567E"/>
    <w:rsid w:val="006C4997"/>
    <w:rsid w:val="006C63B3"/>
    <w:rsid w:val="006D0A60"/>
    <w:rsid w:val="006D3DA3"/>
    <w:rsid w:val="006F0982"/>
    <w:rsid w:val="006F1EE7"/>
    <w:rsid w:val="00706DBE"/>
    <w:rsid w:val="00714EBD"/>
    <w:rsid w:val="00721D5B"/>
    <w:rsid w:val="007250A1"/>
    <w:rsid w:val="00731297"/>
    <w:rsid w:val="00737E90"/>
    <w:rsid w:val="00741118"/>
    <w:rsid w:val="00742A42"/>
    <w:rsid w:val="0074393E"/>
    <w:rsid w:val="00746D11"/>
    <w:rsid w:val="00761C40"/>
    <w:rsid w:val="00762BE5"/>
    <w:rsid w:val="007665C5"/>
    <w:rsid w:val="00774AC5"/>
    <w:rsid w:val="007A16A5"/>
    <w:rsid w:val="007B0A75"/>
    <w:rsid w:val="007B29E9"/>
    <w:rsid w:val="007C18DE"/>
    <w:rsid w:val="007D67DF"/>
    <w:rsid w:val="007D71C7"/>
    <w:rsid w:val="007F4864"/>
    <w:rsid w:val="008317E4"/>
    <w:rsid w:val="00831F65"/>
    <w:rsid w:val="00857C24"/>
    <w:rsid w:val="00867A69"/>
    <w:rsid w:val="00873CA8"/>
    <w:rsid w:val="00873FB9"/>
    <w:rsid w:val="008800FC"/>
    <w:rsid w:val="008846F8"/>
    <w:rsid w:val="008850FA"/>
    <w:rsid w:val="00893753"/>
    <w:rsid w:val="008A0BB7"/>
    <w:rsid w:val="008A1E74"/>
    <w:rsid w:val="008C4B56"/>
    <w:rsid w:val="008C537D"/>
    <w:rsid w:val="008D4074"/>
    <w:rsid w:val="009019E9"/>
    <w:rsid w:val="00906ED8"/>
    <w:rsid w:val="00910515"/>
    <w:rsid w:val="009329DA"/>
    <w:rsid w:val="00935C26"/>
    <w:rsid w:val="009439BC"/>
    <w:rsid w:val="00946B16"/>
    <w:rsid w:val="0096586C"/>
    <w:rsid w:val="00974870"/>
    <w:rsid w:val="0099069D"/>
    <w:rsid w:val="00997FBA"/>
    <w:rsid w:val="009A3C71"/>
    <w:rsid w:val="009E03EC"/>
    <w:rsid w:val="009F4E34"/>
    <w:rsid w:val="00A04F4A"/>
    <w:rsid w:val="00A0657F"/>
    <w:rsid w:val="00A15C46"/>
    <w:rsid w:val="00A15D04"/>
    <w:rsid w:val="00A35600"/>
    <w:rsid w:val="00A530D7"/>
    <w:rsid w:val="00A92E8A"/>
    <w:rsid w:val="00AB1178"/>
    <w:rsid w:val="00AB1DE7"/>
    <w:rsid w:val="00AB21AC"/>
    <w:rsid w:val="00AB6D32"/>
    <w:rsid w:val="00AD2625"/>
    <w:rsid w:val="00B12ED2"/>
    <w:rsid w:val="00B361FC"/>
    <w:rsid w:val="00B400AA"/>
    <w:rsid w:val="00B44901"/>
    <w:rsid w:val="00B90BD2"/>
    <w:rsid w:val="00BB0D8B"/>
    <w:rsid w:val="00BE489A"/>
    <w:rsid w:val="00BF0F6E"/>
    <w:rsid w:val="00C07B18"/>
    <w:rsid w:val="00C23307"/>
    <w:rsid w:val="00C27563"/>
    <w:rsid w:val="00C3250F"/>
    <w:rsid w:val="00C35069"/>
    <w:rsid w:val="00C41EE3"/>
    <w:rsid w:val="00C54334"/>
    <w:rsid w:val="00C62531"/>
    <w:rsid w:val="00C65024"/>
    <w:rsid w:val="00C80885"/>
    <w:rsid w:val="00C921F2"/>
    <w:rsid w:val="00C96495"/>
    <w:rsid w:val="00CC3191"/>
    <w:rsid w:val="00CC57C2"/>
    <w:rsid w:val="00CE7D39"/>
    <w:rsid w:val="00CF46D5"/>
    <w:rsid w:val="00CF60EF"/>
    <w:rsid w:val="00D020DD"/>
    <w:rsid w:val="00D419EA"/>
    <w:rsid w:val="00D53999"/>
    <w:rsid w:val="00D72F07"/>
    <w:rsid w:val="00D74FD5"/>
    <w:rsid w:val="00D77783"/>
    <w:rsid w:val="00D80D9A"/>
    <w:rsid w:val="00D9297F"/>
    <w:rsid w:val="00D9336B"/>
    <w:rsid w:val="00D94D4E"/>
    <w:rsid w:val="00DA6E47"/>
    <w:rsid w:val="00DE1C55"/>
    <w:rsid w:val="00DE3DCB"/>
    <w:rsid w:val="00E06FB2"/>
    <w:rsid w:val="00E0767D"/>
    <w:rsid w:val="00E356E0"/>
    <w:rsid w:val="00E81D52"/>
    <w:rsid w:val="00E81D64"/>
    <w:rsid w:val="00E84D96"/>
    <w:rsid w:val="00EA52A6"/>
    <w:rsid w:val="00EC0ED8"/>
    <w:rsid w:val="00EE2A79"/>
    <w:rsid w:val="00F118E4"/>
    <w:rsid w:val="00F144FF"/>
    <w:rsid w:val="00F15B6B"/>
    <w:rsid w:val="00F2242F"/>
    <w:rsid w:val="00F24ACC"/>
    <w:rsid w:val="00F53751"/>
    <w:rsid w:val="00F70B6B"/>
    <w:rsid w:val="00F9198C"/>
    <w:rsid w:val="00FA4DF3"/>
    <w:rsid w:val="00FB0E32"/>
    <w:rsid w:val="00FB3BE7"/>
    <w:rsid w:val="00FD6D00"/>
    <w:rsid w:val="00FE5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777D4"/>
  <w15:docId w15:val="{30082C3F-44AA-434C-903E-043AE2BE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24"/>
    <w:rPr>
      <w:rFonts w:ascii="Segoe UI" w:hAnsi="Segoe UI" w:cs="Segoe UI"/>
      <w:sz w:val="18"/>
      <w:szCs w:val="18"/>
    </w:rPr>
  </w:style>
  <w:style w:type="paragraph" w:styleId="ListParagraph">
    <w:name w:val="List Paragraph"/>
    <w:basedOn w:val="Normal"/>
    <w:uiPriority w:val="34"/>
    <w:qFormat/>
    <w:rsid w:val="0096586C"/>
    <w:pPr>
      <w:widowControl w:val="0"/>
      <w:tabs>
        <w:tab w:val="left" w:pos="8640"/>
      </w:tabs>
      <w:autoSpaceDE w:val="0"/>
      <w:autoSpaceDN w:val="0"/>
      <w:adjustRightInd w:val="0"/>
      <w:spacing w:before="120" w:after="200" w:line="240" w:lineRule="auto"/>
      <w:ind w:left="720" w:right="-14"/>
      <w:contextualSpacing/>
    </w:pPr>
    <w:rPr>
      <w:rFonts w:ascii="Times New Roman" w:hAnsi="Times New Roman" w:cs="Times New Roman"/>
      <w:spacing w:val="-1"/>
      <w:sz w:val="24"/>
      <w:szCs w:val="24"/>
      <w:lang w:eastAsia="ja-JP"/>
    </w:rPr>
  </w:style>
  <w:style w:type="character" w:styleId="Hyperlink">
    <w:name w:val="Hyperlink"/>
    <w:basedOn w:val="DefaultParagraphFont"/>
    <w:uiPriority w:val="99"/>
    <w:unhideWhenUsed/>
    <w:rsid w:val="005102ED"/>
    <w:rPr>
      <w:color w:val="0563C1" w:themeColor="hyperlink"/>
      <w:u w:val="single"/>
    </w:rPr>
  </w:style>
  <w:style w:type="character" w:customStyle="1" w:styleId="UnresolvedMention1">
    <w:name w:val="Unresolved Mention1"/>
    <w:basedOn w:val="DefaultParagraphFont"/>
    <w:uiPriority w:val="99"/>
    <w:semiHidden/>
    <w:unhideWhenUsed/>
    <w:rsid w:val="005102ED"/>
    <w:rPr>
      <w:color w:val="808080"/>
      <w:shd w:val="clear" w:color="auto" w:fill="E6E6E6"/>
    </w:rPr>
  </w:style>
  <w:style w:type="character" w:styleId="CommentReference">
    <w:name w:val="annotation reference"/>
    <w:basedOn w:val="DefaultParagraphFont"/>
    <w:uiPriority w:val="99"/>
    <w:semiHidden/>
    <w:unhideWhenUsed/>
    <w:rsid w:val="00335458"/>
    <w:rPr>
      <w:sz w:val="16"/>
      <w:szCs w:val="16"/>
    </w:rPr>
  </w:style>
  <w:style w:type="paragraph" w:styleId="CommentText">
    <w:name w:val="annotation text"/>
    <w:basedOn w:val="Normal"/>
    <w:link w:val="CommentTextChar"/>
    <w:uiPriority w:val="99"/>
    <w:semiHidden/>
    <w:unhideWhenUsed/>
    <w:rsid w:val="00335458"/>
    <w:pPr>
      <w:spacing w:line="240" w:lineRule="auto"/>
    </w:pPr>
    <w:rPr>
      <w:sz w:val="20"/>
      <w:szCs w:val="20"/>
    </w:rPr>
  </w:style>
  <w:style w:type="character" w:customStyle="1" w:styleId="CommentTextChar">
    <w:name w:val="Comment Text Char"/>
    <w:basedOn w:val="DefaultParagraphFont"/>
    <w:link w:val="CommentText"/>
    <w:uiPriority w:val="99"/>
    <w:semiHidden/>
    <w:rsid w:val="00335458"/>
    <w:rPr>
      <w:sz w:val="20"/>
      <w:szCs w:val="20"/>
    </w:rPr>
  </w:style>
  <w:style w:type="paragraph" w:styleId="CommentSubject">
    <w:name w:val="annotation subject"/>
    <w:basedOn w:val="CommentText"/>
    <w:next w:val="CommentText"/>
    <w:link w:val="CommentSubjectChar"/>
    <w:uiPriority w:val="99"/>
    <w:semiHidden/>
    <w:unhideWhenUsed/>
    <w:rsid w:val="00335458"/>
    <w:rPr>
      <w:b/>
      <w:bCs/>
    </w:rPr>
  </w:style>
  <w:style w:type="character" w:customStyle="1" w:styleId="CommentSubjectChar">
    <w:name w:val="Comment Subject Char"/>
    <w:basedOn w:val="CommentTextChar"/>
    <w:link w:val="CommentSubject"/>
    <w:uiPriority w:val="99"/>
    <w:semiHidden/>
    <w:rsid w:val="00335458"/>
    <w:rPr>
      <w:b/>
      <w:bCs/>
      <w:sz w:val="20"/>
      <w:szCs w:val="20"/>
    </w:rPr>
  </w:style>
  <w:style w:type="paragraph" w:styleId="Header">
    <w:name w:val="header"/>
    <w:basedOn w:val="Normal"/>
    <w:link w:val="HeaderChar"/>
    <w:uiPriority w:val="99"/>
    <w:unhideWhenUsed/>
    <w:rsid w:val="0033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D5"/>
  </w:style>
  <w:style w:type="paragraph" w:styleId="Footer">
    <w:name w:val="footer"/>
    <w:basedOn w:val="Normal"/>
    <w:link w:val="FooterChar"/>
    <w:uiPriority w:val="99"/>
    <w:unhideWhenUsed/>
    <w:rsid w:val="0033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D5"/>
  </w:style>
  <w:style w:type="paragraph" w:styleId="Revision">
    <w:name w:val="Revision"/>
    <w:hidden/>
    <w:uiPriority w:val="99"/>
    <w:semiHidden/>
    <w:rsid w:val="005C0CE7"/>
    <w:pPr>
      <w:spacing w:after="0" w:line="240" w:lineRule="auto"/>
    </w:pPr>
  </w:style>
  <w:style w:type="character" w:styleId="PlaceholderText">
    <w:name w:val="Placeholder Text"/>
    <w:basedOn w:val="DefaultParagraphFont"/>
    <w:uiPriority w:val="99"/>
    <w:semiHidden/>
    <w:rsid w:val="00FB3BE7"/>
    <w:rPr>
      <w:color w:val="808080"/>
    </w:rPr>
  </w:style>
  <w:style w:type="character" w:styleId="FollowedHyperlink">
    <w:name w:val="FollowedHyperlink"/>
    <w:basedOn w:val="DefaultParagraphFont"/>
    <w:uiPriority w:val="99"/>
    <w:semiHidden/>
    <w:unhideWhenUsed/>
    <w:rsid w:val="00FB3BE7"/>
    <w:rPr>
      <w:color w:val="954F72" w:themeColor="followedHyperlink"/>
      <w:u w:val="single"/>
    </w:rPr>
  </w:style>
  <w:style w:type="character" w:customStyle="1" w:styleId="UnresolvedMention2">
    <w:name w:val="Unresolved Mention2"/>
    <w:basedOn w:val="DefaultParagraphFont"/>
    <w:uiPriority w:val="99"/>
    <w:semiHidden/>
    <w:unhideWhenUsed/>
    <w:rsid w:val="008937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1575">
      <w:bodyDiv w:val="1"/>
      <w:marLeft w:val="0"/>
      <w:marRight w:val="0"/>
      <w:marTop w:val="0"/>
      <w:marBottom w:val="0"/>
      <w:divBdr>
        <w:top w:val="none" w:sz="0" w:space="0" w:color="auto"/>
        <w:left w:val="none" w:sz="0" w:space="0" w:color="auto"/>
        <w:bottom w:val="none" w:sz="0" w:space="0" w:color="auto"/>
        <w:right w:val="none" w:sz="0" w:space="0" w:color="auto"/>
      </w:divBdr>
    </w:div>
    <w:div w:id="119881202">
      <w:bodyDiv w:val="1"/>
      <w:marLeft w:val="0"/>
      <w:marRight w:val="0"/>
      <w:marTop w:val="0"/>
      <w:marBottom w:val="0"/>
      <w:divBdr>
        <w:top w:val="none" w:sz="0" w:space="0" w:color="auto"/>
        <w:left w:val="none" w:sz="0" w:space="0" w:color="auto"/>
        <w:bottom w:val="none" w:sz="0" w:space="0" w:color="auto"/>
        <w:right w:val="none" w:sz="0" w:space="0" w:color="auto"/>
      </w:divBdr>
    </w:div>
    <w:div w:id="136577394">
      <w:bodyDiv w:val="1"/>
      <w:marLeft w:val="0"/>
      <w:marRight w:val="0"/>
      <w:marTop w:val="0"/>
      <w:marBottom w:val="0"/>
      <w:divBdr>
        <w:top w:val="none" w:sz="0" w:space="0" w:color="auto"/>
        <w:left w:val="none" w:sz="0" w:space="0" w:color="auto"/>
        <w:bottom w:val="none" w:sz="0" w:space="0" w:color="auto"/>
        <w:right w:val="none" w:sz="0" w:space="0" w:color="auto"/>
      </w:divBdr>
    </w:div>
    <w:div w:id="519440144">
      <w:bodyDiv w:val="1"/>
      <w:marLeft w:val="0"/>
      <w:marRight w:val="0"/>
      <w:marTop w:val="0"/>
      <w:marBottom w:val="0"/>
      <w:divBdr>
        <w:top w:val="none" w:sz="0" w:space="0" w:color="auto"/>
        <w:left w:val="none" w:sz="0" w:space="0" w:color="auto"/>
        <w:bottom w:val="none" w:sz="0" w:space="0" w:color="auto"/>
        <w:right w:val="none" w:sz="0" w:space="0" w:color="auto"/>
      </w:divBdr>
    </w:div>
    <w:div w:id="603878282">
      <w:bodyDiv w:val="1"/>
      <w:marLeft w:val="0"/>
      <w:marRight w:val="0"/>
      <w:marTop w:val="0"/>
      <w:marBottom w:val="0"/>
      <w:divBdr>
        <w:top w:val="none" w:sz="0" w:space="0" w:color="auto"/>
        <w:left w:val="none" w:sz="0" w:space="0" w:color="auto"/>
        <w:bottom w:val="none" w:sz="0" w:space="0" w:color="auto"/>
        <w:right w:val="none" w:sz="0" w:space="0" w:color="auto"/>
      </w:divBdr>
    </w:div>
    <w:div w:id="899244685">
      <w:bodyDiv w:val="1"/>
      <w:marLeft w:val="0"/>
      <w:marRight w:val="0"/>
      <w:marTop w:val="0"/>
      <w:marBottom w:val="0"/>
      <w:divBdr>
        <w:top w:val="none" w:sz="0" w:space="0" w:color="auto"/>
        <w:left w:val="none" w:sz="0" w:space="0" w:color="auto"/>
        <w:bottom w:val="none" w:sz="0" w:space="0" w:color="auto"/>
        <w:right w:val="none" w:sz="0" w:space="0" w:color="auto"/>
      </w:divBdr>
    </w:div>
    <w:div w:id="1311982399">
      <w:bodyDiv w:val="1"/>
      <w:marLeft w:val="0"/>
      <w:marRight w:val="0"/>
      <w:marTop w:val="0"/>
      <w:marBottom w:val="0"/>
      <w:divBdr>
        <w:top w:val="none" w:sz="0" w:space="0" w:color="auto"/>
        <w:left w:val="none" w:sz="0" w:space="0" w:color="auto"/>
        <w:bottom w:val="none" w:sz="0" w:space="0" w:color="auto"/>
        <w:right w:val="none" w:sz="0" w:space="0" w:color="auto"/>
      </w:divBdr>
    </w:div>
    <w:div w:id="1353460785">
      <w:bodyDiv w:val="1"/>
      <w:marLeft w:val="0"/>
      <w:marRight w:val="0"/>
      <w:marTop w:val="0"/>
      <w:marBottom w:val="0"/>
      <w:divBdr>
        <w:top w:val="none" w:sz="0" w:space="0" w:color="auto"/>
        <w:left w:val="none" w:sz="0" w:space="0" w:color="auto"/>
        <w:bottom w:val="none" w:sz="0" w:space="0" w:color="auto"/>
        <w:right w:val="none" w:sz="0" w:space="0" w:color="auto"/>
      </w:divBdr>
    </w:div>
    <w:div w:id="1651668736">
      <w:bodyDiv w:val="1"/>
      <w:marLeft w:val="0"/>
      <w:marRight w:val="0"/>
      <w:marTop w:val="0"/>
      <w:marBottom w:val="0"/>
      <w:divBdr>
        <w:top w:val="none" w:sz="0" w:space="0" w:color="auto"/>
        <w:left w:val="none" w:sz="0" w:space="0" w:color="auto"/>
        <w:bottom w:val="none" w:sz="0" w:space="0" w:color="auto"/>
        <w:right w:val="none" w:sz="0" w:space="0" w:color="auto"/>
      </w:divBdr>
    </w:div>
    <w:div w:id="1654527434">
      <w:bodyDiv w:val="1"/>
      <w:marLeft w:val="0"/>
      <w:marRight w:val="0"/>
      <w:marTop w:val="0"/>
      <w:marBottom w:val="0"/>
      <w:divBdr>
        <w:top w:val="none" w:sz="0" w:space="0" w:color="auto"/>
        <w:left w:val="none" w:sz="0" w:space="0" w:color="auto"/>
        <w:bottom w:val="none" w:sz="0" w:space="0" w:color="auto"/>
        <w:right w:val="none" w:sz="0" w:space="0" w:color="auto"/>
      </w:divBdr>
    </w:div>
    <w:div w:id="1675911662">
      <w:bodyDiv w:val="1"/>
      <w:marLeft w:val="0"/>
      <w:marRight w:val="0"/>
      <w:marTop w:val="0"/>
      <w:marBottom w:val="0"/>
      <w:divBdr>
        <w:top w:val="none" w:sz="0" w:space="0" w:color="auto"/>
        <w:left w:val="none" w:sz="0" w:space="0" w:color="auto"/>
        <w:bottom w:val="none" w:sz="0" w:space="0" w:color="auto"/>
        <w:right w:val="none" w:sz="0" w:space="0" w:color="auto"/>
      </w:divBdr>
    </w:div>
    <w:div w:id="1694261944">
      <w:bodyDiv w:val="1"/>
      <w:marLeft w:val="0"/>
      <w:marRight w:val="0"/>
      <w:marTop w:val="0"/>
      <w:marBottom w:val="0"/>
      <w:divBdr>
        <w:top w:val="none" w:sz="0" w:space="0" w:color="auto"/>
        <w:left w:val="none" w:sz="0" w:space="0" w:color="auto"/>
        <w:bottom w:val="none" w:sz="0" w:space="0" w:color="auto"/>
        <w:right w:val="none" w:sz="0" w:space="0" w:color="auto"/>
      </w:divBdr>
    </w:div>
    <w:div w:id="1697654820">
      <w:bodyDiv w:val="1"/>
      <w:marLeft w:val="0"/>
      <w:marRight w:val="0"/>
      <w:marTop w:val="0"/>
      <w:marBottom w:val="0"/>
      <w:divBdr>
        <w:top w:val="none" w:sz="0" w:space="0" w:color="auto"/>
        <w:left w:val="none" w:sz="0" w:space="0" w:color="auto"/>
        <w:bottom w:val="none" w:sz="0" w:space="0" w:color="auto"/>
        <w:right w:val="none" w:sz="0" w:space="0" w:color="auto"/>
      </w:divBdr>
    </w:div>
    <w:div w:id="1762557212">
      <w:bodyDiv w:val="1"/>
      <w:marLeft w:val="0"/>
      <w:marRight w:val="0"/>
      <w:marTop w:val="0"/>
      <w:marBottom w:val="0"/>
      <w:divBdr>
        <w:top w:val="none" w:sz="0" w:space="0" w:color="auto"/>
        <w:left w:val="none" w:sz="0" w:space="0" w:color="auto"/>
        <w:bottom w:val="none" w:sz="0" w:space="0" w:color="auto"/>
        <w:right w:val="none" w:sz="0" w:space="0" w:color="auto"/>
      </w:divBdr>
    </w:div>
    <w:div w:id="1781030765">
      <w:bodyDiv w:val="1"/>
      <w:marLeft w:val="0"/>
      <w:marRight w:val="0"/>
      <w:marTop w:val="0"/>
      <w:marBottom w:val="0"/>
      <w:divBdr>
        <w:top w:val="none" w:sz="0" w:space="0" w:color="auto"/>
        <w:left w:val="none" w:sz="0" w:space="0" w:color="auto"/>
        <w:bottom w:val="none" w:sz="0" w:space="0" w:color="auto"/>
        <w:right w:val="none" w:sz="0" w:space="0" w:color="auto"/>
      </w:divBdr>
    </w:div>
    <w:div w:id="1835561129">
      <w:bodyDiv w:val="1"/>
      <w:marLeft w:val="0"/>
      <w:marRight w:val="0"/>
      <w:marTop w:val="0"/>
      <w:marBottom w:val="0"/>
      <w:divBdr>
        <w:top w:val="none" w:sz="0" w:space="0" w:color="auto"/>
        <w:left w:val="none" w:sz="0" w:space="0" w:color="auto"/>
        <w:bottom w:val="none" w:sz="0" w:space="0" w:color="auto"/>
        <w:right w:val="none" w:sz="0" w:space="0" w:color="auto"/>
      </w:divBdr>
    </w:div>
    <w:div w:id="1847398453">
      <w:bodyDiv w:val="1"/>
      <w:marLeft w:val="0"/>
      <w:marRight w:val="0"/>
      <w:marTop w:val="0"/>
      <w:marBottom w:val="0"/>
      <w:divBdr>
        <w:top w:val="none" w:sz="0" w:space="0" w:color="auto"/>
        <w:left w:val="none" w:sz="0" w:space="0" w:color="auto"/>
        <w:bottom w:val="none" w:sz="0" w:space="0" w:color="auto"/>
        <w:right w:val="none" w:sz="0" w:space="0" w:color="auto"/>
      </w:divBdr>
    </w:div>
    <w:div w:id="2047219311">
      <w:bodyDiv w:val="1"/>
      <w:marLeft w:val="0"/>
      <w:marRight w:val="0"/>
      <w:marTop w:val="0"/>
      <w:marBottom w:val="0"/>
      <w:divBdr>
        <w:top w:val="none" w:sz="0" w:space="0" w:color="auto"/>
        <w:left w:val="none" w:sz="0" w:space="0" w:color="auto"/>
        <w:bottom w:val="none" w:sz="0" w:space="0" w:color="auto"/>
        <w:right w:val="none" w:sz="0" w:space="0" w:color="auto"/>
      </w:divBdr>
    </w:div>
    <w:div w:id="21359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uidedpathwaysinfo@cccco.edu" TargetMode="External"/><Relationship Id="rId12" Type="http://schemas.openxmlformats.org/officeDocument/2006/relationships/hyperlink" Target="mailto:guidedpathwaysinfo@cccco.edu" TargetMode="Externa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passessment.cccco.edu/" TargetMode="External"/><Relationship Id="rId9" Type="http://schemas.openxmlformats.org/officeDocument/2006/relationships/hyperlink" Target="http://cccgp.cccco.edu/Portals/0/AA17-57_Attachment_Guided_Pathways_Total_Allocation_Final%20%281%29.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34EE3-E6E7-6448-BEE5-5C731B58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2416</Words>
  <Characters>13775</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Palmer</dc:creator>
  <cp:lastModifiedBy>Microsoft Office User</cp:lastModifiedBy>
  <cp:revision>2</cp:revision>
  <cp:lastPrinted>2017-11-23T00:37:00Z</cp:lastPrinted>
  <dcterms:created xsi:type="dcterms:W3CDTF">2018-01-18T01:46:00Z</dcterms:created>
  <dcterms:modified xsi:type="dcterms:W3CDTF">2018-01-18T01:46:00Z</dcterms:modified>
</cp:coreProperties>
</file>